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01" w:rsidRPr="001F7BD3" w:rsidRDefault="00206B01" w:rsidP="00206B01">
      <w:pPr>
        <w:pStyle w:val="a4"/>
        <w:jc w:val="center"/>
        <w:rPr>
          <w:rFonts w:ascii="Arial" w:hAnsi="Arial" w:cs="Arial"/>
          <w:sz w:val="28"/>
          <w:szCs w:val="28"/>
        </w:rPr>
      </w:pPr>
      <w:r w:rsidRPr="001F7BD3">
        <w:rPr>
          <w:rStyle w:val="a3"/>
          <w:rFonts w:ascii="Arial" w:hAnsi="Arial" w:cs="Arial"/>
          <w:sz w:val="28"/>
          <w:szCs w:val="28"/>
        </w:rPr>
        <w:t>МУНИЦИПАЛЬНОЕ  ОБРАЗОВАНИЕ «</w:t>
      </w:r>
      <w:r w:rsidR="00F93874">
        <w:rPr>
          <w:rStyle w:val="a3"/>
          <w:rFonts w:ascii="Arial" w:hAnsi="Arial" w:cs="Arial"/>
          <w:sz w:val="28"/>
          <w:szCs w:val="28"/>
        </w:rPr>
        <w:t>ТРОИЦКИЙ</w:t>
      </w:r>
      <w:r w:rsidRPr="001F7BD3">
        <w:rPr>
          <w:rStyle w:val="a3"/>
          <w:rFonts w:ascii="Arial" w:hAnsi="Arial" w:cs="Arial"/>
          <w:sz w:val="28"/>
          <w:szCs w:val="28"/>
        </w:rPr>
        <w:t xml:space="preserve"> СЕЛЬСОВЕТ</w:t>
      </w:r>
      <w:r w:rsidR="00F93874">
        <w:rPr>
          <w:rStyle w:val="a3"/>
          <w:rFonts w:ascii="Arial" w:hAnsi="Arial" w:cs="Arial"/>
          <w:sz w:val="28"/>
          <w:szCs w:val="28"/>
        </w:rPr>
        <w:t>»</w:t>
      </w:r>
      <w:r w:rsidRPr="001F7BD3">
        <w:rPr>
          <w:rStyle w:val="a3"/>
          <w:rFonts w:ascii="Arial" w:hAnsi="Arial" w:cs="Arial"/>
          <w:sz w:val="28"/>
          <w:szCs w:val="28"/>
        </w:rPr>
        <w:t xml:space="preserve"> ЖЕЛЕЗНОГОРСКОГО РАЙОНА</w:t>
      </w:r>
    </w:p>
    <w:p w:rsidR="00206B01" w:rsidRPr="001F7BD3" w:rsidRDefault="00206B01" w:rsidP="00206B01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206B01" w:rsidRPr="001F7BD3" w:rsidRDefault="00206B01" w:rsidP="00F93874">
      <w:pPr>
        <w:pStyle w:val="a4"/>
        <w:jc w:val="center"/>
        <w:rPr>
          <w:rFonts w:ascii="Arial" w:hAnsi="Arial" w:cs="Arial"/>
          <w:sz w:val="28"/>
          <w:szCs w:val="28"/>
        </w:rPr>
      </w:pPr>
      <w:r w:rsidRPr="001F7BD3">
        <w:rPr>
          <w:rStyle w:val="a3"/>
          <w:rFonts w:ascii="Arial" w:hAnsi="Arial" w:cs="Arial"/>
          <w:sz w:val="28"/>
          <w:szCs w:val="28"/>
        </w:rPr>
        <w:t>АДМИНИСТРАЦИЯ</w:t>
      </w:r>
      <w:r w:rsidR="00F93874">
        <w:rPr>
          <w:rFonts w:ascii="Arial" w:hAnsi="Arial" w:cs="Arial"/>
          <w:sz w:val="28"/>
          <w:szCs w:val="28"/>
        </w:rPr>
        <w:t xml:space="preserve"> </w:t>
      </w:r>
      <w:r w:rsidR="00F93874">
        <w:rPr>
          <w:rStyle w:val="a3"/>
          <w:rFonts w:ascii="Arial" w:hAnsi="Arial" w:cs="Arial"/>
          <w:sz w:val="28"/>
          <w:szCs w:val="28"/>
        </w:rPr>
        <w:t>ТРОИЦКОГО</w:t>
      </w:r>
      <w:r w:rsidRPr="001F7BD3">
        <w:rPr>
          <w:rStyle w:val="a3"/>
          <w:rFonts w:ascii="Arial" w:hAnsi="Arial" w:cs="Arial"/>
          <w:sz w:val="28"/>
          <w:szCs w:val="28"/>
        </w:rPr>
        <w:t xml:space="preserve"> СЕЛЬСОВЕТА ЖЕЛЕЗНОГОРСКОГО РАЙОНА</w:t>
      </w:r>
    </w:p>
    <w:p w:rsidR="00206B01" w:rsidRDefault="00206B01" w:rsidP="00206B01">
      <w:pPr>
        <w:pStyle w:val="a4"/>
        <w:jc w:val="center"/>
        <w:rPr>
          <w:rStyle w:val="a3"/>
          <w:rFonts w:ascii="Arial" w:hAnsi="Arial" w:cs="Arial"/>
          <w:sz w:val="28"/>
          <w:szCs w:val="28"/>
        </w:rPr>
      </w:pPr>
    </w:p>
    <w:p w:rsidR="00206B01" w:rsidRDefault="00206B01" w:rsidP="00206B01">
      <w:pPr>
        <w:pStyle w:val="a4"/>
        <w:jc w:val="center"/>
        <w:rPr>
          <w:rStyle w:val="a3"/>
          <w:rFonts w:ascii="Arial" w:hAnsi="Arial" w:cs="Arial"/>
          <w:sz w:val="28"/>
          <w:szCs w:val="28"/>
        </w:rPr>
      </w:pPr>
      <w:r w:rsidRPr="001F7BD3">
        <w:rPr>
          <w:rStyle w:val="a3"/>
          <w:rFonts w:ascii="Arial" w:hAnsi="Arial" w:cs="Arial"/>
          <w:sz w:val="28"/>
          <w:szCs w:val="28"/>
        </w:rPr>
        <w:t>ПОСТАНОВЛЕНИЕ</w:t>
      </w:r>
    </w:p>
    <w:p w:rsidR="00206B01" w:rsidRPr="001F7BD3" w:rsidRDefault="00206B01" w:rsidP="00206B01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206B01" w:rsidRPr="001F7BD3" w:rsidRDefault="00F93874" w:rsidP="00206B01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>21</w:t>
      </w:r>
      <w:r w:rsidR="00206B01">
        <w:rPr>
          <w:rStyle w:val="a3"/>
          <w:rFonts w:ascii="Arial" w:hAnsi="Arial" w:cs="Arial"/>
          <w:sz w:val="28"/>
          <w:szCs w:val="28"/>
        </w:rPr>
        <w:t xml:space="preserve">.12.2016 г. № </w:t>
      </w:r>
      <w:r>
        <w:rPr>
          <w:rStyle w:val="a3"/>
          <w:rFonts w:ascii="Arial" w:hAnsi="Arial" w:cs="Arial"/>
          <w:sz w:val="28"/>
          <w:szCs w:val="28"/>
        </w:rPr>
        <w:t>147</w:t>
      </w:r>
      <w:r w:rsidR="00206B01">
        <w:rPr>
          <w:rStyle w:val="a3"/>
          <w:rFonts w:ascii="Arial" w:hAnsi="Arial" w:cs="Arial"/>
          <w:sz w:val="28"/>
          <w:szCs w:val="28"/>
        </w:rPr>
        <w:t xml:space="preserve">                              </w:t>
      </w:r>
      <w:r>
        <w:rPr>
          <w:rStyle w:val="a3"/>
          <w:rFonts w:ascii="Arial" w:hAnsi="Arial" w:cs="Arial"/>
          <w:sz w:val="28"/>
          <w:szCs w:val="28"/>
        </w:rPr>
        <w:t xml:space="preserve">                               с. </w:t>
      </w:r>
      <w:proofErr w:type="gramStart"/>
      <w:r>
        <w:rPr>
          <w:rStyle w:val="a3"/>
          <w:rFonts w:ascii="Arial" w:hAnsi="Arial" w:cs="Arial"/>
          <w:sz w:val="28"/>
          <w:szCs w:val="28"/>
        </w:rPr>
        <w:t>Троицкое</w:t>
      </w:r>
      <w:proofErr w:type="gramEnd"/>
    </w:p>
    <w:p w:rsidR="00206B01" w:rsidRDefault="00206B01" w:rsidP="00206B01">
      <w:pPr>
        <w:rPr>
          <w:sz w:val="28"/>
          <w:szCs w:val="28"/>
        </w:rPr>
      </w:pPr>
    </w:p>
    <w:p w:rsidR="00206B01" w:rsidRPr="00206B01" w:rsidRDefault="00206B01" w:rsidP="00206B01">
      <w:pPr>
        <w:jc w:val="center"/>
        <w:rPr>
          <w:rFonts w:ascii="Arial" w:hAnsi="Arial" w:cs="Arial"/>
          <w:b/>
          <w:sz w:val="28"/>
          <w:szCs w:val="28"/>
        </w:rPr>
      </w:pPr>
      <w:r w:rsidRPr="00206B01">
        <w:rPr>
          <w:rFonts w:ascii="Arial" w:hAnsi="Arial" w:cs="Arial"/>
          <w:b/>
          <w:sz w:val="28"/>
          <w:szCs w:val="28"/>
        </w:rPr>
        <w:t xml:space="preserve">О Порядке возврата межбюджетных трансфертов из бюджета муниципального </w:t>
      </w:r>
      <w:r>
        <w:rPr>
          <w:rFonts w:ascii="Arial" w:hAnsi="Arial" w:cs="Arial"/>
          <w:b/>
          <w:sz w:val="28"/>
          <w:szCs w:val="28"/>
        </w:rPr>
        <w:t xml:space="preserve">образования </w:t>
      </w:r>
      <w:r w:rsidRPr="00206B01">
        <w:rPr>
          <w:rFonts w:ascii="Arial" w:hAnsi="Arial" w:cs="Arial"/>
          <w:b/>
          <w:sz w:val="28"/>
          <w:szCs w:val="28"/>
        </w:rPr>
        <w:t>«</w:t>
      </w:r>
      <w:r w:rsidR="00F93874">
        <w:rPr>
          <w:rFonts w:ascii="Arial" w:hAnsi="Arial" w:cs="Arial"/>
          <w:b/>
          <w:sz w:val="28"/>
          <w:szCs w:val="28"/>
        </w:rPr>
        <w:t>Троицкий</w:t>
      </w:r>
      <w:r>
        <w:rPr>
          <w:rFonts w:ascii="Arial" w:hAnsi="Arial" w:cs="Arial"/>
          <w:b/>
          <w:sz w:val="28"/>
          <w:szCs w:val="28"/>
        </w:rPr>
        <w:t xml:space="preserve"> сельсовет</w:t>
      </w:r>
      <w:r w:rsidRPr="00206B01"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Железногорского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</w:t>
      </w:r>
      <w:r w:rsidRPr="00206B01">
        <w:rPr>
          <w:rFonts w:ascii="Arial" w:hAnsi="Arial" w:cs="Arial"/>
          <w:b/>
          <w:sz w:val="28"/>
          <w:szCs w:val="28"/>
        </w:rPr>
        <w:t xml:space="preserve"> Курской  области в бюджет, которому они были ранее предоставлены</w:t>
      </w:r>
    </w:p>
    <w:p w:rsidR="00206B01" w:rsidRPr="00206B01" w:rsidRDefault="00206B01" w:rsidP="00206B01">
      <w:pPr>
        <w:rPr>
          <w:rFonts w:ascii="Arial" w:hAnsi="Arial" w:cs="Arial"/>
        </w:rPr>
      </w:pPr>
    </w:p>
    <w:p w:rsidR="00206B01" w:rsidRPr="00206B01" w:rsidRDefault="00206B01" w:rsidP="00206B01">
      <w:pPr>
        <w:rPr>
          <w:rFonts w:ascii="Arial" w:hAnsi="Arial" w:cs="Arial"/>
        </w:rPr>
      </w:pPr>
    </w:p>
    <w:p w:rsidR="00206B01" w:rsidRPr="00206B01" w:rsidRDefault="00206B01" w:rsidP="00206B01">
      <w:pPr>
        <w:tabs>
          <w:tab w:val="left" w:pos="960"/>
        </w:tabs>
        <w:jc w:val="both"/>
        <w:rPr>
          <w:rFonts w:ascii="Arial" w:hAnsi="Arial" w:cs="Arial"/>
        </w:rPr>
      </w:pPr>
      <w:r w:rsidRPr="00206B01">
        <w:rPr>
          <w:rFonts w:ascii="Arial" w:hAnsi="Arial" w:cs="Arial"/>
        </w:rPr>
        <w:tab/>
        <w:t xml:space="preserve">В соответствии с частью 5 статьи 242 Бюджетного кодекса Российской Федерации Администрация </w:t>
      </w:r>
      <w:r w:rsidR="00F93874">
        <w:rPr>
          <w:rFonts w:ascii="Arial" w:hAnsi="Arial" w:cs="Arial"/>
        </w:rPr>
        <w:t>Троицкого</w:t>
      </w:r>
      <w:r>
        <w:rPr>
          <w:rFonts w:ascii="Arial" w:hAnsi="Arial" w:cs="Arial"/>
        </w:rPr>
        <w:t xml:space="preserve"> сельсовета </w:t>
      </w:r>
      <w:proofErr w:type="spellStart"/>
      <w:r w:rsidRPr="00206B01">
        <w:rPr>
          <w:rFonts w:ascii="Arial" w:hAnsi="Arial" w:cs="Arial"/>
        </w:rPr>
        <w:t>Железногорского</w:t>
      </w:r>
      <w:proofErr w:type="spellEnd"/>
      <w:r w:rsidRPr="00206B01">
        <w:rPr>
          <w:rFonts w:ascii="Arial" w:hAnsi="Arial" w:cs="Arial"/>
        </w:rPr>
        <w:t xml:space="preserve"> района ПОСТАНОВЛЯЕТ:</w:t>
      </w:r>
    </w:p>
    <w:p w:rsidR="00206B01" w:rsidRPr="00206B01" w:rsidRDefault="00206B01" w:rsidP="00F93874">
      <w:pPr>
        <w:jc w:val="both"/>
        <w:rPr>
          <w:rFonts w:ascii="Arial" w:hAnsi="Arial" w:cs="Arial"/>
        </w:rPr>
      </w:pPr>
      <w:r w:rsidRPr="00206B01">
        <w:rPr>
          <w:rFonts w:ascii="Arial" w:hAnsi="Arial" w:cs="Arial"/>
        </w:rPr>
        <w:tab/>
        <w:t xml:space="preserve">    1. Утвердить Порядок возврата межбюджетных трансфертов </w:t>
      </w:r>
      <w:r>
        <w:rPr>
          <w:rFonts w:ascii="Arial" w:hAnsi="Arial" w:cs="Arial"/>
        </w:rPr>
        <w:t>из бюджета муниципального образования</w:t>
      </w:r>
      <w:r w:rsidRPr="00206B01">
        <w:rPr>
          <w:rFonts w:ascii="Arial" w:hAnsi="Arial" w:cs="Arial"/>
        </w:rPr>
        <w:t xml:space="preserve"> «</w:t>
      </w:r>
      <w:r w:rsidR="00F93874">
        <w:rPr>
          <w:rFonts w:ascii="Arial" w:hAnsi="Arial" w:cs="Arial"/>
        </w:rPr>
        <w:t>Троицкий</w:t>
      </w:r>
      <w:r>
        <w:rPr>
          <w:rFonts w:ascii="Arial" w:hAnsi="Arial" w:cs="Arial"/>
        </w:rPr>
        <w:t xml:space="preserve"> сельсовет</w:t>
      </w:r>
      <w:r w:rsidRPr="00206B0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района </w:t>
      </w:r>
      <w:r w:rsidRPr="00206B01">
        <w:rPr>
          <w:rFonts w:ascii="Arial" w:hAnsi="Arial" w:cs="Arial"/>
        </w:rPr>
        <w:t>Курской области в бюджет, которому они были ранее предоставлены.</w:t>
      </w:r>
    </w:p>
    <w:p w:rsidR="00206B01" w:rsidRPr="00206B01" w:rsidRDefault="00206B01" w:rsidP="00206B01">
      <w:pPr>
        <w:tabs>
          <w:tab w:val="left" w:pos="960"/>
        </w:tabs>
        <w:jc w:val="both"/>
        <w:rPr>
          <w:rFonts w:ascii="Arial" w:hAnsi="Arial" w:cs="Arial"/>
        </w:rPr>
      </w:pPr>
      <w:r w:rsidRPr="00206B01">
        <w:rPr>
          <w:rFonts w:ascii="Arial" w:hAnsi="Arial" w:cs="Arial"/>
        </w:rPr>
        <w:t xml:space="preserve">.    </w:t>
      </w:r>
      <w:r w:rsidRPr="00206B01">
        <w:rPr>
          <w:rFonts w:ascii="Arial" w:hAnsi="Arial" w:cs="Arial"/>
        </w:rPr>
        <w:tab/>
        <w:t xml:space="preserve">2. </w:t>
      </w:r>
      <w:proofErr w:type="gramStart"/>
      <w:r w:rsidRPr="00206B01">
        <w:rPr>
          <w:rFonts w:ascii="Arial" w:hAnsi="Arial" w:cs="Arial"/>
        </w:rPr>
        <w:t>Контроль за</w:t>
      </w:r>
      <w:proofErr w:type="gramEnd"/>
      <w:r w:rsidRPr="00206B01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206B01" w:rsidRPr="00206B01" w:rsidRDefault="00206B01" w:rsidP="00206B01">
      <w:pPr>
        <w:pStyle w:val="ConsPlusNormal"/>
        <w:ind w:firstLine="540"/>
        <w:jc w:val="both"/>
        <w:rPr>
          <w:sz w:val="24"/>
          <w:szCs w:val="24"/>
        </w:rPr>
      </w:pPr>
      <w:r w:rsidRPr="00206B01">
        <w:rPr>
          <w:sz w:val="24"/>
          <w:szCs w:val="24"/>
        </w:rPr>
        <w:tab/>
        <w:t xml:space="preserve">    3. Настоящее постановление вступает в силу с момента его подписания.</w:t>
      </w: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B01" w:rsidRPr="00206B01" w:rsidRDefault="00206B01" w:rsidP="00206B01">
      <w:pPr>
        <w:pStyle w:val="ConsPlusNormal"/>
        <w:ind w:firstLine="540"/>
        <w:jc w:val="both"/>
        <w:rPr>
          <w:sz w:val="24"/>
          <w:szCs w:val="24"/>
        </w:rPr>
      </w:pPr>
      <w:r w:rsidRPr="00206B01">
        <w:rPr>
          <w:sz w:val="24"/>
          <w:szCs w:val="24"/>
        </w:rPr>
        <w:t xml:space="preserve">Глава </w:t>
      </w:r>
      <w:r w:rsidR="00F93874">
        <w:rPr>
          <w:sz w:val="24"/>
          <w:szCs w:val="24"/>
        </w:rPr>
        <w:t>Троицкого</w:t>
      </w:r>
      <w:r w:rsidRPr="00206B01">
        <w:rPr>
          <w:sz w:val="24"/>
          <w:szCs w:val="24"/>
        </w:rPr>
        <w:t xml:space="preserve"> сельсовета</w:t>
      </w:r>
    </w:p>
    <w:p w:rsidR="00206B01" w:rsidRPr="00206B01" w:rsidRDefault="00206B01" w:rsidP="00206B0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206B01">
        <w:rPr>
          <w:sz w:val="24"/>
          <w:szCs w:val="24"/>
        </w:rPr>
        <w:t>Железногорского</w:t>
      </w:r>
      <w:proofErr w:type="spellEnd"/>
      <w:r w:rsidRPr="00206B01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</w:t>
      </w:r>
      <w:r w:rsidR="00F93874">
        <w:rPr>
          <w:sz w:val="24"/>
          <w:szCs w:val="24"/>
        </w:rPr>
        <w:t xml:space="preserve">А.В. </w:t>
      </w:r>
      <w:proofErr w:type="spellStart"/>
      <w:r w:rsidR="00F93874">
        <w:rPr>
          <w:sz w:val="24"/>
          <w:szCs w:val="24"/>
        </w:rPr>
        <w:t>Асютиков</w:t>
      </w:r>
      <w:proofErr w:type="spellEnd"/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01" w:rsidRDefault="00206B01" w:rsidP="00206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01" w:rsidRDefault="00206B01" w:rsidP="00206B0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06B01" w:rsidRPr="00206B01" w:rsidRDefault="00206B01" w:rsidP="00206B01">
      <w:pPr>
        <w:pStyle w:val="a4"/>
        <w:ind w:firstLine="4536"/>
        <w:jc w:val="center"/>
        <w:rPr>
          <w:rFonts w:ascii="Arial" w:hAnsi="Arial" w:cs="Arial"/>
          <w:sz w:val="24"/>
          <w:szCs w:val="24"/>
        </w:rPr>
      </w:pPr>
      <w:r w:rsidRPr="00206B0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206B01" w:rsidRDefault="00206B01" w:rsidP="00206B01">
      <w:pPr>
        <w:pStyle w:val="a4"/>
        <w:ind w:firstLine="4536"/>
        <w:jc w:val="center"/>
        <w:rPr>
          <w:rFonts w:ascii="Arial" w:hAnsi="Arial" w:cs="Arial"/>
          <w:sz w:val="24"/>
          <w:szCs w:val="24"/>
        </w:rPr>
      </w:pPr>
      <w:r w:rsidRPr="00206B01">
        <w:rPr>
          <w:rFonts w:ascii="Arial" w:hAnsi="Arial" w:cs="Arial"/>
          <w:sz w:val="24"/>
          <w:szCs w:val="24"/>
        </w:rPr>
        <w:t xml:space="preserve">постановлением </w:t>
      </w:r>
    </w:p>
    <w:p w:rsidR="00206B01" w:rsidRDefault="00206B01" w:rsidP="00206B01">
      <w:pPr>
        <w:pStyle w:val="a4"/>
        <w:ind w:firstLine="4536"/>
        <w:jc w:val="center"/>
        <w:rPr>
          <w:rFonts w:ascii="Arial" w:hAnsi="Arial" w:cs="Arial"/>
          <w:sz w:val="24"/>
          <w:szCs w:val="24"/>
        </w:rPr>
      </w:pPr>
      <w:r w:rsidRPr="00206B01">
        <w:rPr>
          <w:rFonts w:ascii="Arial" w:hAnsi="Arial" w:cs="Arial"/>
          <w:sz w:val="24"/>
          <w:szCs w:val="24"/>
        </w:rPr>
        <w:t xml:space="preserve">Администрации </w:t>
      </w:r>
      <w:r w:rsidR="00F93874">
        <w:rPr>
          <w:rFonts w:ascii="Arial" w:hAnsi="Arial" w:cs="Arial"/>
          <w:sz w:val="24"/>
          <w:szCs w:val="24"/>
        </w:rPr>
        <w:t>Троицкого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206B01" w:rsidRPr="00206B01" w:rsidRDefault="00206B01" w:rsidP="00206B01">
      <w:pPr>
        <w:pStyle w:val="a4"/>
        <w:ind w:firstLine="4536"/>
        <w:jc w:val="center"/>
        <w:rPr>
          <w:rFonts w:ascii="Arial" w:hAnsi="Arial" w:cs="Arial"/>
          <w:sz w:val="24"/>
          <w:szCs w:val="24"/>
        </w:rPr>
      </w:pPr>
      <w:proofErr w:type="spellStart"/>
      <w:r w:rsidRPr="00206B0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206B01">
        <w:rPr>
          <w:rFonts w:ascii="Arial" w:hAnsi="Arial" w:cs="Arial"/>
          <w:sz w:val="24"/>
          <w:szCs w:val="24"/>
        </w:rPr>
        <w:t xml:space="preserve"> района</w:t>
      </w:r>
    </w:p>
    <w:p w:rsidR="00206B01" w:rsidRPr="00206B01" w:rsidRDefault="00206B01" w:rsidP="00206B01">
      <w:pPr>
        <w:pStyle w:val="a4"/>
        <w:ind w:firstLine="4536"/>
        <w:jc w:val="center"/>
        <w:rPr>
          <w:rFonts w:ascii="Arial" w:hAnsi="Arial" w:cs="Arial"/>
          <w:sz w:val="24"/>
          <w:szCs w:val="24"/>
        </w:rPr>
      </w:pPr>
      <w:r w:rsidRPr="00206B01">
        <w:rPr>
          <w:rFonts w:ascii="Arial" w:hAnsi="Arial" w:cs="Arial"/>
          <w:sz w:val="24"/>
          <w:szCs w:val="24"/>
        </w:rPr>
        <w:t xml:space="preserve">от </w:t>
      </w:r>
      <w:r w:rsidR="00F93874">
        <w:rPr>
          <w:rFonts w:ascii="Arial" w:hAnsi="Arial" w:cs="Arial"/>
          <w:sz w:val="24"/>
          <w:szCs w:val="24"/>
        </w:rPr>
        <w:t>21</w:t>
      </w:r>
      <w:r w:rsidRPr="00206B01">
        <w:rPr>
          <w:rFonts w:ascii="Arial" w:hAnsi="Arial" w:cs="Arial"/>
          <w:sz w:val="24"/>
          <w:szCs w:val="24"/>
        </w:rPr>
        <w:t xml:space="preserve"> декабря 2016 № </w:t>
      </w:r>
      <w:r w:rsidR="00F93874">
        <w:rPr>
          <w:rFonts w:ascii="Arial" w:hAnsi="Arial" w:cs="Arial"/>
          <w:sz w:val="24"/>
          <w:szCs w:val="24"/>
        </w:rPr>
        <w:t>147</w:t>
      </w:r>
    </w:p>
    <w:p w:rsidR="00206B01" w:rsidRDefault="00206B01" w:rsidP="00206B01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206B01" w:rsidRPr="00206B01" w:rsidRDefault="00206B01" w:rsidP="00206B0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206B01">
        <w:rPr>
          <w:rFonts w:ascii="Arial" w:hAnsi="Arial" w:cs="Arial"/>
          <w:b/>
          <w:sz w:val="28"/>
          <w:szCs w:val="28"/>
        </w:rPr>
        <w:t>ПОРЯДОК</w:t>
      </w:r>
    </w:p>
    <w:p w:rsidR="003666D2" w:rsidRPr="00206B01" w:rsidRDefault="00206B01" w:rsidP="003666D2">
      <w:pPr>
        <w:jc w:val="center"/>
        <w:rPr>
          <w:rFonts w:ascii="Arial" w:hAnsi="Arial" w:cs="Arial"/>
          <w:b/>
          <w:sz w:val="28"/>
          <w:szCs w:val="28"/>
        </w:rPr>
      </w:pPr>
      <w:r w:rsidRPr="00206B01">
        <w:rPr>
          <w:rFonts w:ascii="Arial" w:hAnsi="Arial" w:cs="Arial"/>
          <w:b/>
          <w:sz w:val="28"/>
          <w:szCs w:val="28"/>
        </w:rPr>
        <w:t xml:space="preserve">возврата межбюджетных трансфертов из бюджета </w:t>
      </w:r>
      <w:r w:rsidR="003666D2" w:rsidRPr="00206B01">
        <w:rPr>
          <w:rFonts w:ascii="Arial" w:hAnsi="Arial" w:cs="Arial"/>
          <w:b/>
          <w:sz w:val="28"/>
          <w:szCs w:val="28"/>
        </w:rPr>
        <w:t xml:space="preserve">муниципального </w:t>
      </w:r>
      <w:r w:rsidR="003666D2">
        <w:rPr>
          <w:rFonts w:ascii="Arial" w:hAnsi="Arial" w:cs="Arial"/>
          <w:b/>
          <w:sz w:val="28"/>
          <w:szCs w:val="28"/>
        </w:rPr>
        <w:t xml:space="preserve">образования </w:t>
      </w:r>
      <w:r w:rsidR="003666D2" w:rsidRPr="00206B01">
        <w:rPr>
          <w:rFonts w:ascii="Arial" w:hAnsi="Arial" w:cs="Arial"/>
          <w:b/>
          <w:sz w:val="28"/>
          <w:szCs w:val="28"/>
        </w:rPr>
        <w:t>«</w:t>
      </w:r>
      <w:r w:rsidR="003666D2">
        <w:rPr>
          <w:rFonts w:ascii="Arial" w:hAnsi="Arial" w:cs="Arial"/>
          <w:b/>
          <w:sz w:val="28"/>
          <w:szCs w:val="28"/>
        </w:rPr>
        <w:t>Троицкий сельсовет</w:t>
      </w:r>
      <w:r w:rsidR="003666D2" w:rsidRPr="00206B01">
        <w:rPr>
          <w:rFonts w:ascii="Arial" w:hAnsi="Arial" w:cs="Arial"/>
          <w:b/>
          <w:sz w:val="28"/>
          <w:szCs w:val="28"/>
        </w:rPr>
        <w:t>»</w:t>
      </w:r>
      <w:r w:rsidR="003666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666D2">
        <w:rPr>
          <w:rFonts w:ascii="Arial" w:hAnsi="Arial" w:cs="Arial"/>
          <w:b/>
          <w:sz w:val="28"/>
          <w:szCs w:val="28"/>
        </w:rPr>
        <w:t>Железногорского</w:t>
      </w:r>
      <w:proofErr w:type="spellEnd"/>
      <w:r w:rsidR="003666D2">
        <w:rPr>
          <w:rFonts w:ascii="Arial" w:hAnsi="Arial" w:cs="Arial"/>
          <w:b/>
          <w:sz w:val="28"/>
          <w:szCs w:val="28"/>
        </w:rPr>
        <w:t xml:space="preserve"> района</w:t>
      </w:r>
      <w:r w:rsidR="003666D2" w:rsidRPr="00206B01">
        <w:rPr>
          <w:rFonts w:ascii="Arial" w:hAnsi="Arial" w:cs="Arial"/>
          <w:b/>
          <w:sz w:val="28"/>
          <w:szCs w:val="28"/>
        </w:rPr>
        <w:t xml:space="preserve"> Курской  области в бюджет, которому они были ранее предоставлены</w:t>
      </w:r>
    </w:p>
    <w:p w:rsidR="00206B01" w:rsidRPr="00206B01" w:rsidRDefault="00206B01" w:rsidP="00206B01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206B01" w:rsidRPr="00206B01" w:rsidRDefault="00206B01" w:rsidP="00206B01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206B01">
        <w:rPr>
          <w:rFonts w:ascii="Arial" w:hAnsi="Arial" w:cs="Arial"/>
          <w:sz w:val="24"/>
          <w:szCs w:val="24"/>
        </w:rPr>
        <w:t xml:space="preserve">Настоящий Порядок возврата межбюджетных трансфертов из бюджета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206B01">
        <w:rPr>
          <w:rFonts w:ascii="Arial" w:hAnsi="Arial" w:cs="Arial"/>
          <w:sz w:val="24"/>
          <w:szCs w:val="24"/>
        </w:rPr>
        <w:t xml:space="preserve"> «</w:t>
      </w:r>
      <w:r w:rsidR="00F93874">
        <w:rPr>
          <w:rFonts w:ascii="Arial" w:hAnsi="Arial" w:cs="Arial"/>
          <w:sz w:val="24"/>
          <w:szCs w:val="24"/>
        </w:rPr>
        <w:t>Троицкий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Pr="00206B0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206B01">
        <w:rPr>
          <w:rFonts w:ascii="Arial" w:hAnsi="Arial" w:cs="Arial"/>
          <w:sz w:val="24"/>
          <w:szCs w:val="24"/>
        </w:rPr>
        <w:t xml:space="preserve"> Курской области в бюджет, которому они были ранее предоставлены, разработан в соответствии с час</w:t>
      </w:r>
      <w:bookmarkStart w:id="0" w:name="_GoBack"/>
      <w:bookmarkEnd w:id="0"/>
      <w:r w:rsidRPr="00206B01">
        <w:rPr>
          <w:rFonts w:ascii="Arial" w:hAnsi="Arial" w:cs="Arial"/>
          <w:sz w:val="24"/>
          <w:szCs w:val="24"/>
        </w:rPr>
        <w:t xml:space="preserve">тью 5 статьи 242 Бюджетного кодекса Российской Федерации и устанавливает порядок возврата из бюджета </w:t>
      </w:r>
      <w:r w:rsidR="0069555E">
        <w:rPr>
          <w:rFonts w:ascii="Arial" w:hAnsi="Arial" w:cs="Arial"/>
          <w:sz w:val="24"/>
          <w:szCs w:val="24"/>
        </w:rPr>
        <w:t>образования</w:t>
      </w:r>
      <w:r w:rsidR="0069555E" w:rsidRPr="00206B01">
        <w:rPr>
          <w:rFonts w:ascii="Arial" w:hAnsi="Arial" w:cs="Arial"/>
          <w:sz w:val="24"/>
          <w:szCs w:val="24"/>
        </w:rPr>
        <w:t xml:space="preserve"> «</w:t>
      </w:r>
      <w:r w:rsidR="00F93874">
        <w:rPr>
          <w:rFonts w:ascii="Arial" w:hAnsi="Arial" w:cs="Arial"/>
          <w:sz w:val="24"/>
          <w:szCs w:val="24"/>
        </w:rPr>
        <w:t>Троицкий</w:t>
      </w:r>
      <w:r w:rsidR="0069555E">
        <w:rPr>
          <w:rFonts w:ascii="Arial" w:hAnsi="Arial" w:cs="Arial"/>
          <w:sz w:val="24"/>
          <w:szCs w:val="24"/>
        </w:rPr>
        <w:t xml:space="preserve"> сельсовет</w:t>
      </w:r>
      <w:r w:rsidR="0069555E" w:rsidRPr="00206B01">
        <w:rPr>
          <w:rFonts w:ascii="Arial" w:hAnsi="Arial" w:cs="Arial"/>
          <w:sz w:val="24"/>
          <w:szCs w:val="24"/>
        </w:rPr>
        <w:t>»</w:t>
      </w:r>
      <w:r w:rsidR="0069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55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69555E">
        <w:rPr>
          <w:rFonts w:ascii="Arial" w:hAnsi="Arial" w:cs="Arial"/>
          <w:sz w:val="24"/>
          <w:szCs w:val="24"/>
        </w:rPr>
        <w:t xml:space="preserve"> района</w:t>
      </w:r>
      <w:r w:rsidR="0069555E" w:rsidRPr="00206B01">
        <w:rPr>
          <w:rFonts w:ascii="Arial" w:hAnsi="Arial" w:cs="Arial"/>
          <w:sz w:val="24"/>
          <w:szCs w:val="24"/>
        </w:rPr>
        <w:t xml:space="preserve"> </w:t>
      </w:r>
      <w:r w:rsidRPr="00206B01">
        <w:rPr>
          <w:rFonts w:ascii="Arial" w:hAnsi="Arial" w:cs="Arial"/>
          <w:sz w:val="24"/>
          <w:szCs w:val="24"/>
        </w:rPr>
        <w:t>Курской области не использованных по состоянию на 1 января текущего финансового года межбюджетных трансфертов в</w:t>
      </w:r>
      <w:proofErr w:type="gramEnd"/>
      <w:r w:rsidRPr="00206B01">
        <w:rPr>
          <w:rFonts w:ascii="Arial" w:hAnsi="Arial" w:cs="Arial"/>
          <w:sz w:val="24"/>
          <w:szCs w:val="24"/>
        </w:rPr>
        <w:t xml:space="preserve"> форме субсидий, субвенций и иных межбюджетных трансфертов, имеющих целевое назначение (далее - межбюджетные трансферты), в бюджет, которому они были ранее предоставлены.</w:t>
      </w:r>
    </w:p>
    <w:p w:rsidR="00206B01" w:rsidRPr="00206B01" w:rsidRDefault="00206B01" w:rsidP="00206B01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206B01">
        <w:rPr>
          <w:rFonts w:ascii="Arial" w:hAnsi="Arial" w:cs="Arial"/>
          <w:sz w:val="24"/>
          <w:szCs w:val="24"/>
        </w:rPr>
        <w:t xml:space="preserve">Средства в объеме, не превышающем остатка межбюджетных трансфертов, не использованных в отчетном финансовом году, могут быть возвращены из бюджета муниципального </w:t>
      </w:r>
      <w:r w:rsidR="0069555E">
        <w:rPr>
          <w:rFonts w:ascii="Arial" w:hAnsi="Arial" w:cs="Arial"/>
          <w:sz w:val="24"/>
          <w:szCs w:val="24"/>
        </w:rPr>
        <w:t>образования</w:t>
      </w:r>
      <w:r w:rsidR="0069555E" w:rsidRPr="00206B01">
        <w:rPr>
          <w:rFonts w:ascii="Arial" w:hAnsi="Arial" w:cs="Arial"/>
          <w:sz w:val="24"/>
          <w:szCs w:val="24"/>
        </w:rPr>
        <w:t xml:space="preserve"> «</w:t>
      </w:r>
      <w:r w:rsidR="00F93874">
        <w:rPr>
          <w:rFonts w:ascii="Arial" w:hAnsi="Arial" w:cs="Arial"/>
          <w:sz w:val="24"/>
          <w:szCs w:val="24"/>
        </w:rPr>
        <w:t>Троицкий</w:t>
      </w:r>
      <w:r w:rsidR="0069555E">
        <w:rPr>
          <w:rFonts w:ascii="Arial" w:hAnsi="Arial" w:cs="Arial"/>
          <w:sz w:val="24"/>
          <w:szCs w:val="24"/>
        </w:rPr>
        <w:t xml:space="preserve"> сельсовет</w:t>
      </w:r>
      <w:r w:rsidR="0069555E" w:rsidRPr="00206B01">
        <w:rPr>
          <w:rFonts w:ascii="Arial" w:hAnsi="Arial" w:cs="Arial"/>
          <w:sz w:val="24"/>
          <w:szCs w:val="24"/>
        </w:rPr>
        <w:t>»</w:t>
      </w:r>
      <w:r w:rsidR="0069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55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69555E">
        <w:rPr>
          <w:rFonts w:ascii="Arial" w:hAnsi="Arial" w:cs="Arial"/>
          <w:sz w:val="24"/>
          <w:szCs w:val="24"/>
        </w:rPr>
        <w:t xml:space="preserve"> района</w:t>
      </w:r>
      <w:r w:rsidR="0069555E" w:rsidRPr="00206B01">
        <w:rPr>
          <w:rFonts w:ascii="Arial" w:hAnsi="Arial" w:cs="Arial"/>
          <w:sz w:val="24"/>
          <w:szCs w:val="24"/>
        </w:rPr>
        <w:t xml:space="preserve"> </w:t>
      </w:r>
      <w:r w:rsidRPr="00206B01">
        <w:rPr>
          <w:rFonts w:ascii="Arial" w:hAnsi="Arial" w:cs="Arial"/>
          <w:sz w:val="24"/>
          <w:szCs w:val="24"/>
        </w:rPr>
        <w:t xml:space="preserve">Курской области в бюджет, которому они были ранее предоставлены, для финансового обеспечения расходов указанного бюджета, соответствующих целям предоставления данных межбюджетных трансфертов, на основании решения главного администратора средств бюджета муниципального </w:t>
      </w:r>
      <w:r w:rsidR="0069555E">
        <w:rPr>
          <w:rFonts w:ascii="Arial" w:hAnsi="Arial" w:cs="Arial"/>
          <w:sz w:val="24"/>
          <w:szCs w:val="24"/>
        </w:rPr>
        <w:t>образования</w:t>
      </w:r>
      <w:r w:rsidR="0069555E" w:rsidRPr="00206B01">
        <w:rPr>
          <w:rFonts w:ascii="Arial" w:hAnsi="Arial" w:cs="Arial"/>
          <w:sz w:val="24"/>
          <w:szCs w:val="24"/>
        </w:rPr>
        <w:t xml:space="preserve"> «</w:t>
      </w:r>
      <w:r w:rsidR="00F93874">
        <w:rPr>
          <w:rFonts w:ascii="Arial" w:hAnsi="Arial" w:cs="Arial"/>
          <w:sz w:val="24"/>
          <w:szCs w:val="24"/>
        </w:rPr>
        <w:t>Троицкий</w:t>
      </w:r>
      <w:r w:rsidR="0069555E">
        <w:rPr>
          <w:rFonts w:ascii="Arial" w:hAnsi="Arial" w:cs="Arial"/>
          <w:sz w:val="24"/>
          <w:szCs w:val="24"/>
        </w:rPr>
        <w:t xml:space="preserve"> сельсовет</w:t>
      </w:r>
      <w:r w:rsidR="0069555E" w:rsidRPr="00206B01">
        <w:rPr>
          <w:rFonts w:ascii="Arial" w:hAnsi="Arial" w:cs="Arial"/>
          <w:sz w:val="24"/>
          <w:szCs w:val="24"/>
        </w:rPr>
        <w:t>»</w:t>
      </w:r>
      <w:r w:rsidR="0069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55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69555E">
        <w:rPr>
          <w:rFonts w:ascii="Arial" w:hAnsi="Arial" w:cs="Arial"/>
          <w:sz w:val="24"/>
          <w:szCs w:val="24"/>
        </w:rPr>
        <w:t xml:space="preserve"> района</w:t>
      </w:r>
      <w:r w:rsidR="0069555E" w:rsidRPr="00206B01">
        <w:rPr>
          <w:rFonts w:ascii="Arial" w:hAnsi="Arial" w:cs="Arial"/>
          <w:sz w:val="24"/>
          <w:szCs w:val="24"/>
        </w:rPr>
        <w:t xml:space="preserve"> </w:t>
      </w:r>
      <w:r w:rsidRPr="00206B01">
        <w:rPr>
          <w:rFonts w:ascii="Arial" w:hAnsi="Arial" w:cs="Arial"/>
          <w:sz w:val="24"/>
          <w:szCs w:val="24"/>
        </w:rPr>
        <w:t>Курской</w:t>
      </w:r>
      <w:proofErr w:type="gramEnd"/>
      <w:r w:rsidRPr="00206B01">
        <w:rPr>
          <w:rFonts w:ascii="Arial" w:hAnsi="Arial" w:cs="Arial"/>
          <w:sz w:val="24"/>
          <w:szCs w:val="24"/>
        </w:rPr>
        <w:t xml:space="preserve"> области (далее - главный администратор) о наличии потребности в указанных межбюджетных трансфертах, согласованного с </w:t>
      </w:r>
      <w:r w:rsidR="0069555E">
        <w:rPr>
          <w:rFonts w:ascii="Arial" w:hAnsi="Arial" w:cs="Arial"/>
          <w:sz w:val="24"/>
          <w:szCs w:val="24"/>
        </w:rPr>
        <w:t xml:space="preserve">Администрацией </w:t>
      </w:r>
      <w:r w:rsidR="00F93874">
        <w:rPr>
          <w:rFonts w:ascii="Arial" w:hAnsi="Arial" w:cs="Arial"/>
          <w:sz w:val="24"/>
          <w:szCs w:val="24"/>
        </w:rPr>
        <w:t>Троицкого</w:t>
      </w:r>
      <w:r w:rsidR="0069555E">
        <w:rPr>
          <w:rFonts w:ascii="Arial" w:hAnsi="Arial" w:cs="Arial"/>
          <w:sz w:val="24"/>
          <w:szCs w:val="24"/>
        </w:rPr>
        <w:t xml:space="preserve"> сельсовета</w:t>
      </w:r>
      <w:r w:rsidRPr="00206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0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206B01">
        <w:rPr>
          <w:rFonts w:ascii="Arial" w:hAnsi="Arial" w:cs="Arial"/>
          <w:sz w:val="24"/>
          <w:szCs w:val="24"/>
        </w:rPr>
        <w:t xml:space="preserve"> района Курской области в определяемом ими порядке.</w:t>
      </w:r>
    </w:p>
    <w:p w:rsidR="00206B01" w:rsidRPr="00206B01" w:rsidRDefault="00206B01" w:rsidP="00206B01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206B01">
        <w:rPr>
          <w:rFonts w:ascii="Arial" w:hAnsi="Arial" w:cs="Arial"/>
          <w:sz w:val="24"/>
          <w:szCs w:val="24"/>
        </w:rPr>
        <w:t xml:space="preserve">Принятие главными администраторами решения о наличии (об отсутствии) потребности в межбюджетных трансфертах (средствах бюджета муниципального </w:t>
      </w:r>
      <w:r w:rsidR="0069555E">
        <w:rPr>
          <w:rFonts w:ascii="Arial" w:hAnsi="Arial" w:cs="Arial"/>
          <w:sz w:val="24"/>
          <w:szCs w:val="24"/>
        </w:rPr>
        <w:t>образования</w:t>
      </w:r>
      <w:r w:rsidR="0069555E" w:rsidRPr="00206B01">
        <w:rPr>
          <w:rFonts w:ascii="Arial" w:hAnsi="Arial" w:cs="Arial"/>
          <w:sz w:val="24"/>
          <w:szCs w:val="24"/>
        </w:rPr>
        <w:t xml:space="preserve"> «</w:t>
      </w:r>
      <w:r w:rsidR="00F93874">
        <w:rPr>
          <w:rFonts w:ascii="Arial" w:hAnsi="Arial" w:cs="Arial"/>
          <w:sz w:val="24"/>
          <w:szCs w:val="24"/>
        </w:rPr>
        <w:t>Троицкий</w:t>
      </w:r>
      <w:r w:rsidR="0069555E">
        <w:rPr>
          <w:rFonts w:ascii="Arial" w:hAnsi="Arial" w:cs="Arial"/>
          <w:sz w:val="24"/>
          <w:szCs w:val="24"/>
        </w:rPr>
        <w:t xml:space="preserve"> сельсовет</w:t>
      </w:r>
      <w:r w:rsidR="0069555E" w:rsidRPr="00206B01">
        <w:rPr>
          <w:rFonts w:ascii="Arial" w:hAnsi="Arial" w:cs="Arial"/>
          <w:sz w:val="24"/>
          <w:szCs w:val="24"/>
        </w:rPr>
        <w:t>»</w:t>
      </w:r>
      <w:r w:rsidR="0069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55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69555E">
        <w:rPr>
          <w:rFonts w:ascii="Arial" w:hAnsi="Arial" w:cs="Arial"/>
          <w:sz w:val="24"/>
          <w:szCs w:val="24"/>
        </w:rPr>
        <w:t xml:space="preserve"> района</w:t>
      </w:r>
      <w:r w:rsidR="0069555E" w:rsidRPr="00206B01">
        <w:rPr>
          <w:rFonts w:ascii="Arial" w:hAnsi="Arial" w:cs="Arial"/>
          <w:sz w:val="24"/>
          <w:szCs w:val="24"/>
        </w:rPr>
        <w:t xml:space="preserve"> </w:t>
      </w:r>
      <w:r w:rsidRPr="00206B01">
        <w:rPr>
          <w:rFonts w:ascii="Arial" w:hAnsi="Arial" w:cs="Arial"/>
          <w:sz w:val="24"/>
          <w:szCs w:val="24"/>
        </w:rPr>
        <w:t xml:space="preserve">Курской области, не требующих </w:t>
      </w:r>
      <w:proofErr w:type="spellStart"/>
      <w:r w:rsidRPr="00206B0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6B01">
        <w:rPr>
          <w:rFonts w:ascii="Arial" w:hAnsi="Arial" w:cs="Arial"/>
          <w:sz w:val="24"/>
          <w:szCs w:val="24"/>
        </w:rPr>
        <w:t xml:space="preserve"> средств областного бюджета), не использованных в отчетном финансовом году, а также возврат ими в бюджет, которому они были ранее предоставлены, в отношении которых принято решение о наличии потребности в направлении их в текущем году на</w:t>
      </w:r>
      <w:proofErr w:type="gramEnd"/>
      <w:r w:rsidRPr="00206B01">
        <w:rPr>
          <w:rFonts w:ascii="Arial" w:hAnsi="Arial" w:cs="Arial"/>
          <w:sz w:val="24"/>
          <w:szCs w:val="24"/>
        </w:rPr>
        <w:t xml:space="preserve"> те же цели, осуществляются не позднее 30 рабочих дней со дня поступления указанных сре</w:t>
      </w:r>
      <w:proofErr w:type="gramStart"/>
      <w:r w:rsidRPr="00206B01">
        <w:rPr>
          <w:rFonts w:ascii="Arial" w:hAnsi="Arial" w:cs="Arial"/>
          <w:sz w:val="24"/>
          <w:szCs w:val="24"/>
        </w:rPr>
        <w:t>дств в б</w:t>
      </w:r>
      <w:proofErr w:type="gramEnd"/>
      <w:r w:rsidRPr="00206B01">
        <w:rPr>
          <w:rFonts w:ascii="Arial" w:hAnsi="Arial" w:cs="Arial"/>
          <w:sz w:val="24"/>
          <w:szCs w:val="24"/>
        </w:rPr>
        <w:t xml:space="preserve">юджет муниципального </w:t>
      </w:r>
      <w:r w:rsidR="0069555E">
        <w:rPr>
          <w:rFonts w:ascii="Arial" w:hAnsi="Arial" w:cs="Arial"/>
          <w:sz w:val="24"/>
          <w:szCs w:val="24"/>
        </w:rPr>
        <w:t>образования</w:t>
      </w:r>
      <w:r w:rsidR="0069555E" w:rsidRPr="00206B01">
        <w:rPr>
          <w:rFonts w:ascii="Arial" w:hAnsi="Arial" w:cs="Arial"/>
          <w:sz w:val="24"/>
          <w:szCs w:val="24"/>
        </w:rPr>
        <w:t xml:space="preserve"> «</w:t>
      </w:r>
      <w:r w:rsidR="00F93874">
        <w:rPr>
          <w:rFonts w:ascii="Arial" w:hAnsi="Arial" w:cs="Arial"/>
          <w:sz w:val="24"/>
          <w:szCs w:val="24"/>
        </w:rPr>
        <w:t>Троицкий</w:t>
      </w:r>
      <w:r w:rsidR="0069555E">
        <w:rPr>
          <w:rFonts w:ascii="Arial" w:hAnsi="Arial" w:cs="Arial"/>
          <w:sz w:val="24"/>
          <w:szCs w:val="24"/>
        </w:rPr>
        <w:t xml:space="preserve"> сельсовет</w:t>
      </w:r>
      <w:r w:rsidR="0069555E" w:rsidRPr="00206B01">
        <w:rPr>
          <w:rFonts w:ascii="Arial" w:hAnsi="Arial" w:cs="Arial"/>
          <w:sz w:val="24"/>
          <w:szCs w:val="24"/>
        </w:rPr>
        <w:t>»</w:t>
      </w:r>
      <w:r w:rsidR="0069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55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69555E">
        <w:rPr>
          <w:rFonts w:ascii="Arial" w:hAnsi="Arial" w:cs="Arial"/>
          <w:sz w:val="24"/>
          <w:szCs w:val="24"/>
        </w:rPr>
        <w:t xml:space="preserve"> района</w:t>
      </w:r>
      <w:r w:rsidR="0069555E" w:rsidRPr="00206B01">
        <w:rPr>
          <w:rFonts w:ascii="Arial" w:hAnsi="Arial" w:cs="Arial"/>
          <w:sz w:val="24"/>
          <w:szCs w:val="24"/>
        </w:rPr>
        <w:t xml:space="preserve"> </w:t>
      </w:r>
      <w:r w:rsidRPr="00206B01">
        <w:rPr>
          <w:rFonts w:ascii="Arial" w:hAnsi="Arial" w:cs="Arial"/>
          <w:sz w:val="24"/>
          <w:szCs w:val="24"/>
        </w:rPr>
        <w:t xml:space="preserve">Курской области по результатам рассмотрения отчета о </w:t>
      </w:r>
      <w:r w:rsidRPr="00206B01">
        <w:rPr>
          <w:rFonts w:ascii="Arial" w:hAnsi="Arial" w:cs="Arial"/>
          <w:sz w:val="24"/>
          <w:szCs w:val="24"/>
        </w:rPr>
        <w:lastRenderedPageBreak/>
        <w:t>расходах соответствующего бюджета, сформированного и представленного в порядке, установленном главным администратором (далее - Отчет).</w:t>
      </w:r>
    </w:p>
    <w:p w:rsidR="00206B01" w:rsidRPr="00206B01" w:rsidRDefault="00206B01" w:rsidP="00206B01">
      <w:pPr>
        <w:pStyle w:val="20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206B01">
        <w:rPr>
          <w:rFonts w:ascii="Arial" w:hAnsi="Arial" w:cs="Arial"/>
          <w:sz w:val="24"/>
          <w:szCs w:val="24"/>
        </w:rPr>
        <w:t xml:space="preserve">Главные администраторы рассматривают представленные Отчеты и не позднее 20 рабочих дней со дня поступления неиспользованного остатка межбюджетных трансфертов в бюджет муниципального </w:t>
      </w:r>
      <w:r w:rsidR="0069555E">
        <w:rPr>
          <w:rFonts w:ascii="Arial" w:hAnsi="Arial" w:cs="Arial"/>
          <w:sz w:val="24"/>
          <w:szCs w:val="24"/>
        </w:rPr>
        <w:t>образования</w:t>
      </w:r>
      <w:r w:rsidR="0069555E" w:rsidRPr="00206B01">
        <w:rPr>
          <w:rFonts w:ascii="Arial" w:hAnsi="Arial" w:cs="Arial"/>
          <w:sz w:val="24"/>
          <w:szCs w:val="24"/>
        </w:rPr>
        <w:t xml:space="preserve"> «</w:t>
      </w:r>
      <w:r w:rsidR="00F93874">
        <w:rPr>
          <w:rFonts w:ascii="Arial" w:hAnsi="Arial" w:cs="Arial"/>
          <w:sz w:val="24"/>
          <w:szCs w:val="24"/>
        </w:rPr>
        <w:t>Троицкий</w:t>
      </w:r>
      <w:r w:rsidR="0069555E">
        <w:rPr>
          <w:rFonts w:ascii="Arial" w:hAnsi="Arial" w:cs="Arial"/>
          <w:sz w:val="24"/>
          <w:szCs w:val="24"/>
        </w:rPr>
        <w:t xml:space="preserve"> сельсовет</w:t>
      </w:r>
      <w:r w:rsidR="0069555E" w:rsidRPr="00206B01">
        <w:rPr>
          <w:rFonts w:ascii="Arial" w:hAnsi="Arial" w:cs="Arial"/>
          <w:sz w:val="24"/>
          <w:szCs w:val="24"/>
        </w:rPr>
        <w:t>»</w:t>
      </w:r>
      <w:r w:rsidR="0069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55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69555E">
        <w:rPr>
          <w:rFonts w:ascii="Arial" w:hAnsi="Arial" w:cs="Arial"/>
          <w:sz w:val="24"/>
          <w:szCs w:val="24"/>
        </w:rPr>
        <w:t xml:space="preserve"> района</w:t>
      </w:r>
      <w:r w:rsidR="0069555E" w:rsidRPr="00206B01">
        <w:rPr>
          <w:rFonts w:ascii="Arial" w:hAnsi="Arial" w:cs="Arial"/>
          <w:sz w:val="24"/>
          <w:szCs w:val="24"/>
        </w:rPr>
        <w:t xml:space="preserve"> </w:t>
      </w:r>
      <w:r w:rsidR="0069555E">
        <w:rPr>
          <w:rFonts w:ascii="Arial" w:hAnsi="Arial" w:cs="Arial"/>
          <w:sz w:val="24"/>
          <w:szCs w:val="24"/>
        </w:rPr>
        <w:t>К</w:t>
      </w:r>
      <w:r w:rsidRPr="00206B01">
        <w:rPr>
          <w:rFonts w:ascii="Arial" w:hAnsi="Arial" w:cs="Arial"/>
          <w:sz w:val="24"/>
          <w:szCs w:val="24"/>
        </w:rPr>
        <w:t xml:space="preserve">урской области направляют на согласование в </w:t>
      </w:r>
      <w:r w:rsidR="0069555E">
        <w:rPr>
          <w:rFonts w:ascii="Arial" w:hAnsi="Arial" w:cs="Arial"/>
          <w:sz w:val="24"/>
          <w:szCs w:val="24"/>
        </w:rPr>
        <w:t xml:space="preserve">Администрацию </w:t>
      </w:r>
      <w:r w:rsidR="00F93874">
        <w:rPr>
          <w:rFonts w:ascii="Arial" w:hAnsi="Arial" w:cs="Arial"/>
          <w:sz w:val="24"/>
          <w:szCs w:val="24"/>
        </w:rPr>
        <w:t>Троицкого</w:t>
      </w:r>
      <w:r w:rsidR="0069555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9555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69555E">
        <w:rPr>
          <w:rFonts w:ascii="Arial" w:hAnsi="Arial" w:cs="Arial"/>
          <w:sz w:val="24"/>
          <w:szCs w:val="24"/>
        </w:rPr>
        <w:t xml:space="preserve"> района</w:t>
      </w:r>
      <w:r w:rsidRPr="00206B01">
        <w:rPr>
          <w:rFonts w:ascii="Arial" w:hAnsi="Arial" w:cs="Arial"/>
          <w:sz w:val="24"/>
          <w:szCs w:val="24"/>
        </w:rPr>
        <w:t xml:space="preserve"> решение о наличии потребности в направлении на те же цели в текущем финансовом году остатков межбюджетных трансфертов, в форме Уведомления и информацию, обосновывающую</w:t>
      </w:r>
      <w:proofErr w:type="gramEnd"/>
      <w:r w:rsidRPr="00206B01">
        <w:rPr>
          <w:rFonts w:ascii="Arial" w:hAnsi="Arial" w:cs="Arial"/>
          <w:sz w:val="24"/>
          <w:szCs w:val="24"/>
        </w:rPr>
        <w:t xml:space="preserve"> наличие потребности в направлении в текущем финансовом году </w:t>
      </w:r>
      <w:proofErr w:type="gramStart"/>
      <w:r w:rsidRPr="00206B01">
        <w:rPr>
          <w:rFonts w:ascii="Arial" w:hAnsi="Arial" w:cs="Arial"/>
          <w:sz w:val="24"/>
          <w:szCs w:val="24"/>
        </w:rPr>
        <w:t>на те</w:t>
      </w:r>
      <w:proofErr w:type="gramEnd"/>
      <w:r w:rsidRPr="00206B01">
        <w:rPr>
          <w:rFonts w:ascii="Arial" w:hAnsi="Arial" w:cs="Arial"/>
          <w:sz w:val="24"/>
          <w:szCs w:val="24"/>
        </w:rPr>
        <w:t xml:space="preserve"> же цели остатков межбюджетных трансфертов.</w:t>
      </w:r>
    </w:p>
    <w:p w:rsidR="00206B01" w:rsidRPr="0069555E" w:rsidRDefault="0069555E" w:rsidP="0069555E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Администрация </w:t>
      </w:r>
      <w:r w:rsidR="00F93874">
        <w:rPr>
          <w:rFonts w:ascii="Arial" w:hAnsi="Arial" w:cs="Arial"/>
          <w:sz w:val="24"/>
          <w:szCs w:val="24"/>
        </w:rPr>
        <w:t>Троицкого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206B01" w:rsidRPr="00206B01">
        <w:rPr>
          <w:rFonts w:ascii="Arial" w:hAnsi="Arial" w:cs="Arial"/>
          <w:sz w:val="24"/>
          <w:szCs w:val="24"/>
        </w:rPr>
        <w:t xml:space="preserve"> рассматривает представленные главным</w:t>
      </w:r>
      <w:r>
        <w:rPr>
          <w:rFonts w:ascii="Arial" w:hAnsi="Arial" w:cs="Arial"/>
          <w:sz w:val="24"/>
          <w:szCs w:val="24"/>
        </w:rPr>
        <w:t xml:space="preserve"> </w:t>
      </w:r>
      <w:r w:rsidR="00206B01" w:rsidRPr="0069555E">
        <w:rPr>
          <w:rFonts w:ascii="Arial" w:hAnsi="Arial" w:cs="Arial"/>
          <w:sz w:val="24"/>
          <w:szCs w:val="24"/>
        </w:rPr>
        <w:t xml:space="preserve">администратором документы, указанные в пункте 3 настоящего Порядка, и не позднее 5 рабочих дней со дня поступления указанных документов в </w:t>
      </w:r>
      <w:r>
        <w:rPr>
          <w:rFonts w:ascii="Arial" w:hAnsi="Arial" w:cs="Arial"/>
          <w:sz w:val="24"/>
          <w:szCs w:val="24"/>
        </w:rPr>
        <w:t xml:space="preserve">Администрацию </w:t>
      </w:r>
      <w:r w:rsidR="00F93874">
        <w:rPr>
          <w:rFonts w:ascii="Arial" w:hAnsi="Arial" w:cs="Arial"/>
          <w:sz w:val="24"/>
          <w:szCs w:val="24"/>
        </w:rPr>
        <w:t>Троицкого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206B01" w:rsidRPr="0069555E">
        <w:rPr>
          <w:rFonts w:ascii="Arial" w:hAnsi="Arial" w:cs="Arial"/>
          <w:sz w:val="24"/>
          <w:szCs w:val="24"/>
        </w:rPr>
        <w:t xml:space="preserve"> согласовывает решения о налич</w:t>
      </w:r>
      <w:r>
        <w:rPr>
          <w:rFonts w:ascii="Arial" w:hAnsi="Arial" w:cs="Arial"/>
          <w:sz w:val="24"/>
          <w:szCs w:val="24"/>
        </w:rPr>
        <w:t xml:space="preserve">ии потребности в направлении на те же цели в текущем финансовом году </w:t>
      </w:r>
      <w:r w:rsidR="00206B01" w:rsidRPr="0069555E">
        <w:rPr>
          <w:rFonts w:ascii="Arial" w:hAnsi="Arial" w:cs="Arial"/>
          <w:sz w:val="24"/>
          <w:szCs w:val="24"/>
        </w:rPr>
        <w:t>остатка</w:t>
      </w:r>
      <w:r>
        <w:rPr>
          <w:rFonts w:ascii="Arial" w:hAnsi="Arial" w:cs="Arial"/>
          <w:sz w:val="24"/>
          <w:szCs w:val="24"/>
        </w:rPr>
        <w:t xml:space="preserve"> </w:t>
      </w:r>
      <w:r w:rsidR="00206B01" w:rsidRPr="0069555E">
        <w:rPr>
          <w:rFonts w:ascii="Arial" w:hAnsi="Arial" w:cs="Arial"/>
          <w:sz w:val="24"/>
          <w:szCs w:val="24"/>
        </w:rPr>
        <w:t>межбюджетных трансфертов либо отказывает в его согласовании.</w:t>
      </w:r>
      <w:proofErr w:type="gramEnd"/>
    </w:p>
    <w:p w:rsidR="00206B01" w:rsidRPr="00206B01" w:rsidRDefault="00206B01" w:rsidP="00206B01">
      <w:pPr>
        <w:pStyle w:val="20"/>
        <w:shd w:val="clear" w:color="auto" w:fill="auto"/>
        <w:tabs>
          <w:tab w:val="center" w:pos="2054"/>
          <w:tab w:val="right" w:pos="2544"/>
          <w:tab w:val="left" w:pos="2707"/>
          <w:tab w:val="left" w:pos="3196"/>
          <w:tab w:val="right" w:pos="4248"/>
          <w:tab w:val="right" w:pos="5520"/>
          <w:tab w:val="left" w:pos="5683"/>
          <w:tab w:val="right" w:pos="8002"/>
          <w:tab w:val="right" w:pos="9034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206B01">
        <w:rPr>
          <w:rFonts w:ascii="Arial" w:hAnsi="Arial" w:cs="Arial"/>
          <w:sz w:val="24"/>
          <w:szCs w:val="24"/>
        </w:rPr>
        <w:t xml:space="preserve">В случае согласования решения о наличии потребности в направлении </w:t>
      </w:r>
      <w:proofErr w:type="gramStart"/>
      <w:r w:rsidRPr="00206B01">
        <w:rPr>
          <w:rFonts w:ascii="Arial" w:hAnsi="Arial" w:cs="Arial"/>
          <w:sz w:val="24"/>
          <w:szCs w:val="24"/>
        </w:rPr>
        <w:t>на те</w:t>
      </w:r>
      <w:proofErr w:type="gramEnd"/>
      <w:r w:rsidRPr="00206B01">
        <w:rPr>
          <w:rFonts w:ascii="Arial" w:hAnsi="Arial" w:cs="Arial"/>
          <w:sz w:val="24"/>
          <w:szCs w:val="24"/>
        </w:rPr>
        <w:t xml:space="preserve"> же цели</w:t>
      </w:r>
      <w:r w:rsidR="0069555E">
        <w:rPr>
          <w:rFonts w:ascii="Arial" w:hAnsi="Arial" w:cs="Arial"/>
          <w:sz w:val="24"/>
          <w:szCs w:val="24"/>
        </w:rPr>
        <w:t xml:space="preserve"> </w:t>
      </w:r>
      <w:r w:rsidRPr="00206B01">
        <w:rPr>
          <w:rFonts w:ascii="Arial" w:hAnsi="Arial" w:cs="Arial"/>
          <w:sz w:val="24"/>
          <w:szCs w:val="24"/>
        </w:rPr>
        <w:t xml:space="preserve">в </w:t>
      </w:r>
      <w:r w:rsidRPr="00206B01">
        <w:rPr>
          <w:rFonts w:ascii="Arial" w:hAnsi="Arial" w:cs="Arial"/>
          <w:sz w:val="24"/>
          <w:szCs w:val="24"/>
        </w:rPr>
        <w:tab/>
        <w:t>текущем финансовом</w:t>
      </w:r>
      <w:r w:rsidRPr="00206B01">
        <w:rPr>
          <w:rFonts w:ascii="Arial" w:hAnsi="Arial" w:cs="Arial"/>
          <w:sz w:val="24"/>
          <w:szCs w:val="24"/>
        </w:rPr>
        <w:tab/>
        <w:t>году</w:t>
      </w:r>
      <w:r w:rsidR="0069555E">
        <w:rPr>
          <w:rFonts w:ascii="Arial" w:hAnsi="Arial" w:cs="Arial"/>
          <w:sz w:val="24"/>
          <w:szCs w:val="24"/>
        </w:rPr>
        <w:t xml:space="preserve"> </w:t>
      </w:r>
      <w:r w:rsidRPr="00206B01">
        <w:rPr>
          <w:rFonts w:ascii="Arial" w:hAnsi="Arial" w:cs="Arial"/>
          <w:sz w:val="24"/>
          <w:szCs w:val="24"/>
        </w:rPr>
        <w:tab/>
        <w:t xml:space="preserve">остатка межбюджетных трансфертов </w:t>
      </w:r>
      <w:r w:rsidR="0069555E">
        <w:rPr>
          <w:rFonts w:ascii="Arial" w:hAnsi="Arial" w:cs="Arial"/>
          <w:sz w:val="24"/>
          <w:szCs w:val="24"/>
        </w:rPr>
        <w:t xml:space="preserve">Администрация </w:t>
      </w:r>
      <w:r w:rsidR="00F93874">
        <w:rPr>
          <w:rFonts w:ascii="Arial" w:hAnsi="Arial" w:cs="Arial"/>
          <w:sz w:val="24"/>
          <w:szCs w:val="24"/>
        </w:rPr>
        <w:t>Троицкого</w:t>
      </w:r>
      <w:r w:rsidR="0069555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9555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69555E">
        <w:rPr>
          <w:rFonts w:ascii="Arial" w:hAnsi="Arial" w:cs="Arial"/>
          <w:sz w:val="24"/>
          <w:szCs w:val="24"/>
        </w:rPr>
        <w:t xml:space="preserve"> района</w:t>
      </w:r>
      <w:r w:rsidRPr="00206B01">
        <w:rPr>
          <w:rFonts w:ascii="Arial" w:hAnsi="Arial" w:cs="Arial"/>
          <w:sz w:val="24"/>
          <w:szCs w:val="24"/>
        </w:rPr>
        <w:t xml:space="preserve"> направляет главному администратору согласованное Уведомление.</w:t>
      </w:r>
    </w:p>
    <w:p w:rsidR="00206B01" w:rsidRPr="0069555E" w:rsidRDefault="00206B01" w:rsidP="0069555E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206B01">
        <w:rPr>
          <w:rFonts w:ascii="Arial" w:hAnsi="Arial" w:cs="Arial"/>
          <w:sz w:val="24"/>
          <w:szCs w:val="24"/>
        </w:rPr>
        <w:t>В случае отказа в согласовании решения о наличии потребности в</w:t>
      </w:r>
      <w:r w:rsidR="0069555E">
        <w:rPr>
          <w:rFonts w:ascii="Arial" w:hAnsi="Arial" w:cs="Arial"/>
          <w:sz w:val="24"/>
          <w:szCs w:val="24"/>
        </w:rPr>
        <w:t xml:space="preserve"> направлении </w:t>
      </w:r>
      <w:proofErr w:type="gramStart"/>
      <w:r w:rsidR="0069555E">
        <w:rPr>
          <w:rFonts w:ascii="Arial" w:hAnsi="Arial" w:cs="Arial"/>
          <w:sz w:val="24"/>
          <w:szCs w:val="24"/>
        </w:rPr>
        <w:t xml:space="preserve">на </w:t>
      </w:r>
      <w:r w:rsidRPr="0069555E">
        <w:rPr>
          <w:rFonts w:ascii="Arial" w:hAnsi="Arial" w:cs="Arial"/>
          <w:sz w:val="24"/>
          <w:szCs w:val="24"/>
        </w:rPr>
        <w:t>те</w:t>
      </w:r>
      <w:proofErr w:type="gramEnd"/>
      <w:r w:rsidR="0069555E">
        <w:rPr>
          <w:rFonts w:ascii="Arial" w:hAnsi="Arial" w:cs="Arial"/>
          <w:sz w:val="24"/>
          <w:szCs w:val="24"/>
        </w:rPr>
        <w:t xml:space="preserve"> же </w:t>
      </w:r>
      <w:r w:rsidRPr="0069555E">
        <w:rPr>
          <w:rFonts w:ascii="Arial" w:hAnsi="Arial" w:cs="Arial"/>
          <w:sz w:val="24"/>
          <w:szCs w:val="24"/>
        </w:rPr>
        <w:t>цели</w:t>
      </w:r>
      <w:r w:rsidR="0069555E">
        <w:rPr>
          <w:rFonts w:ascii="Arial" w:hAnsi="Arial" w:cs="Arial"/>
          <w:sz w:val="24"/>
          <w:szCs w:val="24"/>
        </w:rPr>
        <w:t xml:space="preserve"> в текущем финансовом </w:t>
      </w:r>
      <w:r w:rsidRPr="0069555E">
        <w:rPr>
          <w:rFonts w:ascii="Arial" w:hAnsi="Arial" w:cs="Arial"/>
          <w:sz w:val="24"/>
          <w:szCs w:val="24"/>
        </w:rPr>
        <w:t>году</w:t>
      </w:r>
      <w:r w:rsidR="0069555E">
        <w:rPr>
          <w:rFonts w:ascii="Arial" w:hAnsi="Arial" w:cs="Arial"/>
          <w:sz w:val="24"/>
          <w:szCs w:val="24"/>
        </w:rPr>
        <w:t xml:space="preserve"> </w:t>
      </w:r>
      <w:r w:rsidRPr="0069555E">
        <w:rPr>
          <w:rFonts w:ascii="Arial" w:hAnsi="Arial" w:cs="Arial"/>
          <w:sz w:val="24"/>
          <w:szCs w:val="24"/>
        </w:rPr>
        <w:t>остатка</w:t>
      </w:r>
      <w:r w:rsidR="0069555E">
        <w:rPr>
          <w:rFonts w:ascii="Arial" w:hAnsi="Arial" w:cs="Arial"/>
          <w:sz w:val="24"/>
          <w:szCs w:val="24"/>
        </w:rPr>
        <w:t xml:space="preserve"> </w:t>
      </w:r>
      <w:r w:rsidRPr="0069555E">
        <w:rPr>
          <w:rFonts w:ascii="Arial" w:hAnsi="Arial" w:cs="Arial"/>
          <w:sz w:val="24"/>
          <w:szCs w:val="24"/>
        </w:rPr>
        <w:t xml:space="preserve">межбюджетных трансфертов </w:t>
      </w:r>
      <w:r w:rsidR="0069555E">
        <w:rPr>
          <w:rFonts w:ascii="Arial" w:hAnsi="Arial" w:cs="Arial"/>
          <w:sz w:val="24"/>
          <w:szCs w:val="24"/>
        </w:rPr>
        <w:t xml:space="preserve">Администрация </w:t>
      </w:r>
      <w:r w:rsidR="00F93874">
        <w:rPr>
          <w:rFonts w:ascii="Arial" w:hAnsi="Arial" w:cs="Arial"/>
          <w:sz w:val="24"/>
          <w:szCs w:val="24"/>
        </w:rPr>
        <w:t>Троицкого</w:t>
      </w:r>
      <w:r w:rsidR="0069555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9555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69555E">
        <w:rPr>
          <w:rFonts w:ascii="Arial" w:hAnsi="Arial" w:cs="Arial"/>
          <w:sz w:val="24"/>
          <w:szCs w:val="24"/>
        </w:rPr>
        <w:t xml:space="preserve"> района</w:t>
      </w:r>
      <w:r w:rsidRPr="0069555E">
        <w:rPr>
          <w:rFonts w:ascii="Arial" w:hAnsi="Arial" w:cs="Arial"/>
          <w:sz w:val="24"/>
          <w:szCs w:val="24"/>
        </w:rPr>
        <w:t xml:space="preserve"> возвращает главному администратору Уведомление с сопроводительным письмом с указанием причин, послуживших основанием для возврата.</w:t>
      </w:r>
    </w:p>
    <w:p w:rsidR="00206B01" w:rsidRPr="00206B01" w:rsidRDefault="00206B01" w:rsidP="00206B01">
      <w:pPr>
        <w:pStyle w:val="20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206B01">
        <w:rPr>
          <w:rFonts w:ascii="Arial" w:hAnsi="Arial" w:cs="Arial"/>
          <w:sz w:val="24"/>
          <w:szCs w:val="24"/>
        </w:rPr>
        <w:t xml:space="preserve">Основаниями для отказа в согласовании решения о наличии потребности в направлении </w:t>
      </w:r>
      <w:proofErr w:type="gramStart"/>
      <w:r w:rsidRPr="00206B01">
        <w:rPr>
          <w:rFonts w:ascii="Arial" w:hAnsi="Arial" w:cs="Arial"/>
          <w:sz w:val="24"/>
          <w:szCs w:val="24"/>
        </w:rPr>
        <w:t>на те</w:t>
      </w:r>
      <w:proofErr w:type="gramEnd"/>
      <w:r w:rsidRPr="00206B01">
        <w:rPr>
          <w:rFonts w:ascii="Arial" w:hAnsi="Arial" w:cs="Arial"/>
          <w:sz w:val="24"/>
          <w:szCs w:val="24"/>
        </w:rPr>
        <w:t xml:space="preserve"> же цели в текущем финансовом году остатка межбюджетных трансфертов являются:</w:t>
      </w:r>
    </w:p>
    <w:p w:rsidR="00206B01" w:rsidRPr="00206B01" w:rsidRDefault="0069555E" w:rsidP="00206B01">
      <w:pPr>
        <w:pStyle w:val="20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B01" w:rsidRPr="00206B01">
        <w:rPr>
          <w:rFonts w:ascii="Arial" w:hAnsi="Arial" w:cs="Arial"/>
          <w:sz w:val="24"/>
          <w:szCs w:val="24"/>
        </w:rPr>
        <w:t>несоответствие оформления Уведомления требованиям, установленным Министерством Финансов Российской Федерации;</w:t>
      </w:r>
    </w:p>
    <w:p w:rsidR="00206B01" w:rsidRPr="00206B01" w:rsidRDefault="0069555E" w:rsidP="0069555E">
      <w:pPr>
        <w:pStyle w:val="20"/>
        <w:shd w:val="clear" w:color="auto" w:fill="auto"/>
        <w:tabs>
          <w:tab w:val="center" w:pos="2054"/>
          <w:tab w:val="right" w:pos="2544"/>
          <w:tab w:val="right" w:pos="5520"/>
          <w:tab w:val="right" w:pos="9034"/>
        </w:tabs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B01" w:rsidRPr="00206B01">
        <w:rPr>
          <w:rFonts w:ascii="Arial" w:hAnsi="Arial" w:cs="Arial"/>
          <w:sz w:val="24"/>
          <w:szCs w:val="24"/>
        </w:rPr>
        <w:t>нарушение сроков представления Уведомле</w:t>
      </w:r>
      <w:r>
        <w:rPr>
          <w:rFonts w:ascii="Arial" w:hAnsi="Arial" w:cs="Arial"/>
          <w:sz w:val="24"/>
          <w:szCs w:val="24"/>
        </w:rPr>
        <w:t xml:space="preserve">ния по расчетам между бюджетами </w:t>
      </w:r>
      <w:r w:rsidR="00206B01" w:rsidRPr="00206B01">
        <w:rPr>
          <w:rFonts w:ascii="Arial" w:hAnsi="Arial" w:cs="Arial"/>
          <w:sz w:val="24"/>
          <w:szCs w:val="24"/>
        </w:rPr>
        <w:t xml:space="preserve">по </w:t>
      </w:r>
      <w:r w:rsidR="00206B01" w:rsidRPr="00206B01">
        <w:rPr>
          <w:rFonts w:ascii="Arial" w:hAnsi="Arial" w:cs="Arial"/>
          <w:sz w:val="24"/>
          <w:szCs w:val="24"/>
        </w:rPr>
        <w:tab/>
        <w:t xml:space="preserve">межбюджетным </w:t>
      </w:r>
      <w:r>
        <w:rPr>
          <w:rFonts w:ascii="Arial" w:hAnsi="Arial" w:cs="Arial"/>
          <w:sz w:val="24"/>
          <w:szCs w:val="24"/>
        </w:rPr>
        <w:t xml:space="preserve">трансфертам требованиям </w:t>
      </w:r>
      <w:r w:rsidR="00206B01" w:rsidRPr="00206B01">
        <w:rPr>
          <w:rFonts w:ascii="Arial" w:hAnsi="Arial" w:cs="Arial"/>
          <w:sz w:val="24"/>
          <w:szCs w:val="24"/>
        </w:rPr>
        <w:t>срока,</w:t>
      </w:r>
      <w:r>
        <w:rPr>
          <w:rFonts w:ascii="Arial" w:hAnsi="Arial" w:cs="Arial"/>
          <w:sz w:val="24"/>
          <w:szCs w:val="24"/>
        </w:rPr>
        <w:t xml:space="preserve"> </w:t>
      </w:r>
      <w:r w:rsidR="00206B01" w:rsidRPr="00206B01">
        <w:rPr>
          <w:rFonts w:ascii="Arial" w:hAnsi="Arial" w:cs="Arial"/>
          <w:sz w:val="24"/>
          <w:szCs w:val="24"/>
        </w:rPr>
        <w:t>установленным в пункте 3 настоящего Порядка;</w:t>
      </w:r>
    </w:p>
    <w:p w:rsidR="00206B01" w:rsidRPr="00206B01" w:rsidRDefault="0069555E" w:rsidP="00206B01">
      <w:pPr>
        <w:pStyle w:val="20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B01" w:rsidRPr="00206B01">
        <w:rPr>
          <w:rFonts w:ascii="Arial" w:hAnsi="Arial" w:cs="Arial"/>
          <w:sz w:val="24"/>
          <w:szCs w:val="24"/>
        </w:rPr>
        <w:t>наличие замечаний, связанных с обоснованием подтверждения наличия потребности;</w:t>
      </w:r>
    </w:p>
    <w:p w:rsidR="00206B01" w:rsidRPr="00206B01" w:rsidRDefault="0069555E" w:rsidP="00206B01">
      <w:pPr>
        <w:pStyle w:val="20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B01" w:rsidRPr="00206B01">
        <w:rPr>
          <w:rFonts w:ascii="Arial" w:hAnsi="Arial" w:cs="Arial"/>
          <w:sz w:val="24"/>
          <w:szCs w:val="24"/>
        </w:rPr>
        <w:t>наличие в Решении Собрания</w:t>
      </w:r>
      <w:r>
        <w:rPr>
          <w:rFonts w:ascii="Arial" w:hAnsi="Arial" w:cs="Arial"/>
          <w:sz w:val="24"/>
          <w:szCs w:val="24"/>
        </w:rPr>
        <w:t xml:space="preserve"> депутатов </w:t>
      </w:r>
      <w:r w:rsidR="00F93874">
        <w:rPr>
          <w:rFonts w:ascii="Arial" w:hAnsi="Arial" w:cs="Arial"/>
          <w:sz w:val="24"/>
          <w:szCs w:val="24"/>
        </w:rPr>
        <w:t>Троицкого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206B01" w:rsidRPr="00206B01">
        <w:rPr>
          <w:rFonts w:ascii="Arial" w:hAnsi="Arial" w:cs="Arial"/>
          <w:sz w:val="24"/>
          <w:szCs w:val="24"/>
        </w:rPr>
        <w:t xml:space="preserve"> на текущий финансовый год и плановый период предусмотренных </w:t>
      </w:r>
      <w:proofErr w:type="gramStart"/>
      <w:r w:rsidR="00206B01" w:rsidRPr="00206B01">
        <w:rPr>
          <w:rFonts w:ascii="Arial" w:hAnsi="Arial" w:cs="Arial"/>
          <w:sz w:val="24"/>
          <w:szCs w:val="24"/>
        </w:rPr>
        <w:t>на те</w:t>
      </w:r>
      <w:proofErr w:type="gramEnd"/>
      <w:r w:rsidR="00206B01" w:rsidRPr="00206B01">
        <w:rPr>
          <w:rFonts w:ascii="Arial" w:hAnsi="Arial" w:cs="Arial"/>
          <w:sz w:val="24"/>
          <w:szCs w:val="24"/>
        </w:rPr>
        <w:t xml:space="preserve"> же цели бюджетных ассигнований (за исключением целевых средств, являющихся источниками финансового обеспечения бюджетных обязательств, принятых при исполнении местного бюджета в отчетном финансовом году).</w:t>
      </w:r>
    </w:p>
    <w:p w:rsidR="00206B01" w:rsidRPr="00206B01" w:rsidRDefault="00206B01" w:rsidP="00206B01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206B01">
        <w:rPr>
          <w:rFonts w:ascii="Arial" w:hAnsi="Arial" w:cs="Arial"/>
          <w:sz w:val="24"/>
          <w:szCs w:val="24"/>
        </w:rPr>
        <w:t xml:space="preserve">Решение главного администратора о наличии потребности в межбюджетных трансфертах в форме Уведомления формируется в двух </w:t>
      </w:r>
      <w:r w:rsidRPr="00206B01">
        <w:rPr>
          <w:rFonts w:ascii="Arial" w:hAnsi="Arial" w:cs="Arial"/>
          <w:sz w:val="24"/>
          <w:szCs w:val="24"/>
        </w:rPr>
        <w:lastRenderedPageBreak/>
        <w:t xml:space="preserve">экземплярах не позднее дня, следующего за днем получения им согласования </w:t>
      </w:r>
      <w:r w:rsidR="0069555E">
        <w:rPr>
          <w:rFonts w:ascii="Arial" w:hAnsi="Arial" w:cs="Arial"/>
          <w:sz w:val="24"/>
          <w:szCs w:val="24"/>
        </w:rPr>
        <w:t xml:space="preserve">Администрацией </w:t>
      </w:r>
      <w:r w:rsidR="00F93874">
        <w:rPr>
          <w:rFonts w:ascii="Arial" w:hAnsi="Arial" w:cs="Arial"/>
          <w:sz w:val="24"/>
          <w:szCs w:val="24"/>
        </w:rPr>
        <w:t>Троицкого</w:t>
      </w:r>
      <w:r w:rsidR="0069555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9555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69555E">
        <w:rPr>
          <w:rFonts w:ascii="Arial" w:hAnsi="Arial" w:cs="Arial"/>
          <w:sz w:val="24"/>
          <w:szCs w:val="24"/>
        </w:rPr>
        <w:t xml:space="preserve"> района</w:t>
      </w:r>
      <w:r w:rsidRPr="00206B01">
        <w:rPr>
          <w:rFonts w:ascii="Arial" w:hAnsi="Arial" w:cs="Arial"/>
          <w:sz w:val="24"/>
          <w:szCs w:val="24"/>
        </w:rPr>
        <w:t xml:space="preserve"> решения о наличии потребности в межбюджетных трансфертах.</w:t>
      </w:r>
    </w:p>
    <w:p w:rsidR="00206B01" w:rsidRPr="00206B01" w:rsidRDefault="00206B01" w:rsidP="00206B01">
      <w:pPr>
        <w:pStyle w:val="20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206B01">
        <w:rPr>
          <w:rFonts w:ascii="Arial" w:hAnsi="Arial" w:cs="Arial"/>
          <w:sz w:val="24"/>
          <w:szCs w:val="24"/>
        </w:rPr>
        <w:t>Один экземпляр Уведомления в день формирования подлежит направлению в адрес главного администратора доходов бюджета по возврату остатков целевых средств, с одновременным направлением его заверенной копии финансовому органу соответствующего бюджета.</w:t>
      </w:r>
    </w:p>
    <w:p w:rsidR="00206B01" w:rsidRPr="00206B01" w:rsidRDefault="00206B01" w:rsidP="00206B01">
      <w:pPr>
        <w:pStyle w:val="20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206B01">
        <w:rPr>
          <w:rFonts w:ascii="Arial" w:hAnsi="Arial" w:cs="Arial"/>
          <w:sz w:val="24"/>
          <w:szCs w:val="24"/>
        </w:rPr>
        <w:t>Уведомление оформляется отдельно по каждому главному администратору доходов бюджета по возврату остатков целевых средств.</w:t>
      </w:r>
    </w:p>
    <w:p w:rsidR="00206B01" w:rsidRPr="00206B01" w:rsidRDefault="00206B01" w:rsidP="00206B01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206B01">
        <w:rPr>
          <w:rFonts w:ascii="Arial" w:hAnsi="Arial" w:cs="Arial"/>
          <w:sz w:val="24"/>
          <w:szCs w:val="24"/>
        </w:rPr>
        <w:t xml:space="preserve">Возврат в доход бюджета, которому они ранее предоставлялись, остатков межбюджетных трансфертов, потребность в которых подтверждена, осуществляется в пределах отраженных на лицевом счете, открытом главному администратору доходов бюджета муниципального </w:t>
      </w:r>
      <w:r w:rsidR="0069555E">
        <w:rPr>
          <w:rFonts w:ascii="Arial" w:hAnsi="Arial" w:cs="Arial"/>
          <w:sz w:val="24"/>
          <w:szCs w:val="24"/>
        </w:rPr>
        <w:t>образования «</w:t>
      </w:r>
      <w:r w:rsidR="00F93874">
        <w:rPr>
          <w:rFonts w:ascii="Arial" w:hAnsi="Arial" w:cs="Arial"/>
          <w:sz w:val="24"/>
          <w:szCs w:val="24"/>
        </w:rPr>
        <w:t>Троицкий</w:t>
      </w:r>
      <w:r w:rsidR="0069555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9555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69555E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206B01">
        <w:rPr>
          <w:rFonts w:ascii="Arial" w:hAnsi="Arial" w:cs="Arial"/>
          <w:sz w:val="24"/>
          <w:szCs w:val="24"/>
        </w:rPr>
        <w:t xml:space="preserve"> от возврата остатков целевых средств, сумм соответствующих доходов от возврата остатков целевых средств, на основании оформленной им Заявки на возврат и приложенной к ней копии</w:t>
      </w:r>
      <w:proofErr w:type="gramEnd"/>
      <w:r w:rsidRPr="00206B01">
        <w:rPr>
          <w:rFonts w:ascii="Arial" w:hAnsi="Arial" w:cs="Arial"/>
          <w:sz w:val="24"/>
          <w:szCs w:val="24"/>
        </w:rPr>
        <w:t xml:space="preserve"> Уведомления, </w:t>
      </w:r>
      <w:proofErr w:type="gramStart"/>
      <w:r w:rsidRPr="00206B01">
        <w:rPr>
          <w:rFonts w:ascii="Arial" w:hAnsi="Arial" w:cs="Arial"/>
          <w:sz w:val="24"/>
          <w:szCs w:val="24"/>
        </w:rPr>
        <w:t>представленных</w:t>
      </w:r>
      <w:proofErr w:type="gramEnd"/>
      <w:r w:rsidRPr="00206B01">
        <w:rPr>
          <w:rFonts w:ascii="Arial" w:hAnsi="Arial" w:cs="Arial"/>
          <w:sz w:val="24"/>
          <w:szCs w:val="24"/>
        </w:rPr>
        <w:t xml:space="preserve"> в Управление федерального казначейства по Курской области.</w:t>
      </w:r>
    </w:p>
    <w:p w:rsidR="00206B01" w:rsidRPr="00206B01" w:rsidRDefault="00206B01" w:rsidP="00206B01">
      <w:pPr>
        <w:pStyle w:val="ConsPlusNormal"/>
        <w:ind w:firstLine="540"/>
        <w:jc w:val="both"/>
        <w:rPr>
          <w:sz w:val="24"/>
          <w:szCs w:val="24"/>
        </w:rPr>
      </w:pPr>
    </w:p>
    <w:p w:rsidR="000455EF" w:rsidRPr="00206B01" w:rsidRDefault="000455EF">
      <w:pPr>
        <w:rPr>
          <w:rFonts w:ascii="Arial" w:hAnsi="Arial" w:cs="Arial"/>
        </w:rPr>
      </w:pPr>
    </w:p>
    <w:sectPr w:rsidR="000455EF" w:rsidRPr="00206B01" w:rsidSect="0004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48D2"/>
    <w:multiLevelType w:val="multilevel"/>
    <w:tmpl w:val="D70CA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01"/>
    <w:rsid w:val="00013050"/>
    <w:rsid w:val="0002781C"/>
    <w:rsid w:val="000373AE"/>
    <w:rsid w:val="000421B3"/>
    <w:rsid w:val="000455EF"/>
    <w:rsid w:val="00045F3C"/>
    <w:rsid w:val="000741FB"/>
    <w:rsid w:val="00080150"/>
    <w:rsid w:val="00093332"/>
    <w:rsid w:val="00093A2E"/>
    <w:rsid w:val="00095BA3"/>
    <w:rsid w:val="00097CEF"/>
    <w:rsid w:val="000B0A21"/>
    <w:rsid w:val="000B0E11"/>
    <w:rsid w:val="000B71FB"/>
    <w:rsid w:val="000F58EB"/>
    <w:rsid w:val="00100D33"/>
    <w:rsid w:val="001040D0"/>
    <w:rsid w:val="0012030A"/>
    <w:rsid w:val="001239C0"/>
    <w:rsid w:val="001329F7"/>
    <w:rsid w:val="00132CE1"/>
    <w:rsid w:val="00135742"/>
    <w:rsid w:val="00137D94"/>
    <w:rsid w:val="001441BC"/>
    <w:rsid w:val="001579F4"/>
    <w:rsid w:val="00194F7F"/>
    <w:rsid w:val="001A2CCC"/>
    <w:rsid w:val="001A65DD"/>
    <w:rsid w:val="001B79A4"/>
    <w:rsid w:val="001C7A12"/>
    <w:rsid w:val="002042D2"/>
    <w:rsid w:val="00206B01"/>
    <w:rsid w:val="002157B0"/>
    <w:rsid w:val="0022046E"/>
    <w:rsid w:val="00251AB7"/>
    <w:rsid w:val="00255C43"/>
    <w:rsid w:val="002734C2"/>
    <w:rsid w:val="0027421D"/>
    <w:rsid w:val="00297427"/>
    <w:rsid w:val="002B1718"/>
    <w:rsid w:val="002C7C27"/>
    <w:rsid w:val="002D3641"/>
    <w:rsid w:val="002D52C1"/>
    <w:rsid w:val="002D7F2B"/>
    <w:rsid w:val="003014CE"/>
    <w:rsid w:val="003033B7"/>
    <w:rsid w:val="00310360"/>
    <w:rsid w:val="00315635"/>
    <w:rsid w:val="00317330"/>
    <w:rsid w:val="00333E62"/>
    <w:rsid w:val="0036295E"/>
    <w:rsid w:val="00363B43"/>
    <w:rsid w:val="003666D2"/>
    <w:rsid w:val="003777DB"/>
    <w:rsid w:val="00391F41"/>
    <w:rsid w:val="00393D4F"/>
    <w:rsid w:val="003B06B3"/>
    <w:rsid w:val="003B5569"/>
    <w:rsid w:val="003B591D"/>
    <w:rsid w:val="003D3C82"/>
    <w:rsid w:val="003D636E"/>
    <w:rsid w:val="0042042C"/>
    <w:rsid w:val="0042569A"/>
    <w:rsid w:val="00446E6D"/>
    <w:rsid w:val="0046314F"/>
    <w:rsid w:val="00477D08"/>
    <w:rsid w:val="00480340"/>
    <w:rsid w:val="004847DF"/>
    <w:rsid w:val="0049202D"/>
    <w:rsid w:val="004963CE"/>
    <w:rsid w:val="004A21EB"/>
    <w:rsid w:val="004A37F4"/>
    <w:rsid w:val="004B0BA0"/>
    <w:rsid w:val="004C4B2E"/>
    <w:rsid w:val="004C7C72"/>
    <w:rsid w:val="004D3891"/>
    <w:rsid w:val="004F4983"/>
    <w:rsid w:val="00502F4D"/>
    <w:rsid w:val="00507A14"/>
    <w:rsid w:val="005323E2"/>
    <w:rsid w:val="00540769"/>
    <w:rsid w:val="00550D3D"/>
    <w:rsid w:val="005622A4"/>
    <w:rsid w:val="00580A40"/>
    <w:rsid w:val="00593A12"/>
    <w:rsid w:val="005C0CDB"/>
    <w:rsid w:val="005C5282"/>
    <w:rsid w:val="005C7C95"/>
    <w:rsid w:val="005D1E11"/>
    <w:rsid w:val="005D20E8"/>
    <w:rsid w:val="005D785D"/>
    <w:rsid w:val="005E6CF5"/>
    <w:rsid w:val="005F20C1"/>
    <w:rsid w:val="005F75E2"/>
    <w:rsid w:val="00620D19"/>
    <w:rsid w:val="006317C6"/>
    <w:rsid w:val="00642267"/>
    <w:rsid w:val="00656ABC"/>
    <w:rsid w:val="00663BA3"/>
    <w:rsid w:val="0069555E"/>
    <w:rsid w:val="006A097E"/>
    <w:rsid w:val="006A6063"/>
    <w:rsid w:val="006B4BF8"/>
    <w:rsid w:val="006C1263"/>
    <w:rsid w:val="006C189F"/>
    <w:rsid w:val="006E79E4"/>
    <w:rsid w:val="006F16EF"/>
    <w:rsid w:val="006F58D1"/>
    <w:rsid w:val="00716A41"/>
    <w:rsid w:val="0072293B"/>
    <w:rsid w:val="00725FC7"/>
    <w:rsid w:val="0073182C"/>
    <w:rsid w:val="00743E5C"/>
    <w:rsid w:val="00755240"/>
    <w:rsid w:val="007619E3"/>
    <w:rsid w:val="00763C0D"/>
    <w:rsid w:val="0076581F"/>
    <w:rsid w:val="00773D1F"/>
    <w:rsid w:val="00774EA0"/>
    <w:rsid w:val="00777190"/>
    <w:rsid w:val="007845C3"/>
    <w:rsid w:val="00791871"/>
    <w:rsid w:val="007A44FE"/>
    <w:rsid w:val="007B3422"/>
    <w:rsid w:val="007C00FA"/>
    <w:rsid w:val="007E3DE2"/>
    <w:rsid w:val="007F1D62"/>
    <w:rsid w:val="007F1E41"/>
    <w:rsid w:val="008031F8"/>
    <w:rsid w:val="0083391C"/>
    <w:rsid w:val="00845621"/>
    <w:rsid w:val="008474C3"/>
    <w:rsid w:val="008479F4"/>
    <w:rsid w:val="008559E6"/>
    <w:rsid w:val="008610FA"/>
    <w:rsid w:val="008617D4"/>
    <w:rsid w:val="00864718"/>
    <w:rsid w:val="008776BB"/>
    <w:rsid w:val="00882487"/>
    <w:rsid w:val="00882C8A"/>
    <w:rsid w:val="0088563F"/>
    <w:rsid w:val="008A1818"/>
    <w:rsid w:val="008A25DB"/>
    <w:rsid w:val="008A6558"/>
    <w:rsid w:val="008B4E5F"/>
    <w:rsid w:val="008B606D"/>
    <w:rsid w:val="008C5FF4"/>
    <w:rsid w:val="008C797B"/>
    <w:rsid w:val="008D4069"/>
    <w:rsid w:val="008E26BB"/>
    <w:rsid w:val="008F65A7"/>
    <w:rsid w:val="0090462D"/>
    <w:rsid w:val="00905D4E"/>
    <w:rsid w:val="00911D57"/>
    <w:rsid w:val="00913A76"/>
    <w:rsid w:val="00930718"/>
    <w:rsid w:val="00934E5A"/>
    <w:rsid w:val="00934F63"/>
    <w:rsid w:val="00937259"/>
    <w:rsid w:val="00945DA6"/>
    <w:rsid w:val="00946253"/>
    <w:rsid w:val="009524BE"/>
    <w:rsid w:val="00953C33"/>
    <w:rsid w:val="00956A99"/>
    <w:rsid w:val="0096483D"/>
    <w:rsid w:val="00987536"/>
    <w:rsid w:val="009A101A"/>
    <w:rsid w:val="009B2B7A"/>
    <w:rsid w:val="009D1593"/>
    <w:rsid w:val="009E7B6B"/>
    <w:rsid w:val="00A01B5E"/>
    <w:rsid w:val="00A07AA4"/>
    <w:rsid w:val="00A1052C"/>
    <w:rsid w:val="00A23236"/>
    <w:rsid w:val="00A60D17"/>
    <w:rsid w:val="00A81D90"/>
    <w:rsid w:val="00A909C7"/>
    <w:rsid w:val="00A9568D"/>
    <w:rsid w:val="00A97881"/>
    <w:rsid w:val="00AB6C93"/>
    <w:rsid w:val="00AE1745"/>
    <w:rsid w:val="00AE232A"/>
    <w:rsid w:val="00B02814"/>
    <w:rsid w:val="00B036F7"/>
    <w:rsid w:val="00B24033"/>
    <w:rsid w:val="00B246E2"/>
    <w:rsid w:val="00B24B06"/>
    <w:rsid w:val="00B3437F"/>
    <w:rsid w:val="00B435C4"/>
    <w:rsid w:val="00B73186"/>
    <w:rsid w:val="00B747D2"/>
    <w:rsid w:val="00BA0A46"/>
    <w:rsid w:val="00BC4309"/>
    <w:rsid w:val="00BC7839"/>
    <w:rsid w:val="00BD1E0D"/>
    <w:rsid w:val="00BE4B38"/>
    <w:rsid w:val="00BF1167"/>
    <w:rsid w:val="00BF675A"/>
    <w:rsid w:val="00BF7A1F"/>
    <w:rsid w:val="00C02228"/>
    <w:rsid w:val="00C0391D"/>
    <w:rsid w:val="00C24F48"/>
    <w:rsid w:val="00C35835"/>
    <w:rsid w:val="00C62685"/>
    <w:rsid w:val="00C74588"/>
    <w:rsid w:val="00C9627E"/>
    <w:rsid w:val="00CA5EA5"/>
    <w:rsid w:val="00CC1B56"/>
    <w:rsid w:val="00CD6106"/>
    <w:rsid w:val="00CD65C6"/>
    <w:rsid w:val="00CE1F25"/>
    <w:rsid w:val="00CF3B3C"/>
    <w:rsid w:val="00CF6E2C"/>
    <w:rsid w:val="00D2162A"/>
    <w:rsid w:val="00D228D6"/>
    <w:rsid w:val="00D351FD"/>
    <w:rsid w:val="00D52A2D"/>
    <w:rsid w:val="00D64C9D"/>
    <w:rsid w:val="00D661A9"/>
    <w:rsid w:val="00D76559"/>
    <w:rsid w:val="00D83426"/>
    <w:rsid w:val="00D8652C"/>
    <w:rsid w:val="00D947A7"/>
    <w:rsid w:val="00DA0DDB"/>
    <w:rsid w:val="00DA2875"/>
    <w:rsid w:val="00DC0FD0"/>
    <w:rsid w:val="00DC1C01"/>
    <w:rsid w:val="00DD37C9"/>
    <w:rsid w:val="00DD5A31"/>
    <w:rsid w:val="00DE3B96"/>
    <w:rsid w:val="00DF48CA"/>
    <w:rsid w:val="00DF5AFA"/>
    <w:rsid w:val="00E1612A"/>
    <w:rsid w:val="00E309F6"/>
    <w:rsid w:val="00E341D8"/>
    <w:rsid w:val="00E40B47"/>
    <w:rsid w:val="00E40C33"/>
    <w:rsid w:val="00E461AD"/>
    <w:rsid w:val="00E62ABE"/>
    <w:rsid w:val="00E903C5"/>
    <w:rsid w:val="00E96BC7"/>
    <w:rsid w:val="00EA69A1"/>
    <w:rsid w:val="00EB00B0"/>
    <w:rsid w:val="00EB15B7"/>
    <w:rsid w:val="00EB447D"/>
    <w:rsid w:val="00EC0120"/>
    <w:rsid w:val="00EC5B96"/>
    <w:rsid w:val="00ED4983"/>
    <w:rsid w:val="00ED5954"/>
    <w:rsid w:val="00ED6132"/>
    <w:rsid w:val="00EE185E"/>
    <w:rsid w:val="00EE7C78"/>
    <w:rsid w:val="00F15A31"/>
    <w:rsid w:val="00F268E6"/>
    <w:rsid w:val="00F32B74"/>
    <w:rsid w:val="00F377DC"/>
    <w:rsid w:val="00F41586"/>
    <w:rsid w:val="00F56D45"/>
    <w:rsid w:val="00F60287"/>
    <w:rsid w:val="00F61E87"/>
    <w:rsid w:val="00F74114"/>
    <w:rsid w:val="00F74780"/>
    <w:rsid w:val="00F850A6"/>
    <w:rsid w:val="00F8572B"/>
    <w:rsid w:val="00F93874"/>
    <w:rsid w:val="00FA5F4A"/>
    <w:rsid w:val="00FB4E4E"/>
    <w:rsid w:val="00FC4DF6"/>
    <w:rsid w:val="00FD14E1"/>
    <w:rsid w:val="00FE74F7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B01"/>
    <w:rPr>
      <w:b/>
      <w:bCs/>
    </w:rPr>
  </w:style>
  <w:style w:type="paragraph" w:styleId="a4">
    <w:name w:val="No Spacing"/>
    <w:uiPriority w:val="1"/>
    <w:qFormat/>
    <w:rsid w:val="00206B0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0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6B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06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B01"/>
    <w:pPr>
      <w:widowControl w:val="0"/>
      <w:shd w:val="clear" w:color="auto" w:fill="FFFFFF"/>
      <w:spacing w:line="322" w:lineRule="exact"/>
      <w:ind w:hanging="500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06B01"/>
    <w:pPr>
      <w:widowControl w:val="0"/>
      <w:shd w:val="clear" w:color="auto" w:fill="FFFFFF"/>
      <w:spacing w:before="780" w:line="317" w:lineRule="exact"/>
    </w:pPr>
    <w:rPr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3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B01"/>
    <w:rPr>
      <w:b/>
      <w:bCs/>
    </w:rPr>
  </w:style>
  <w:style w:type="paragraph" w:styleId="a4">
    <w:name w:val="No Spacing"/>
    <w:uiPriority w:val="1"/>
    <w:qFormat/>
    <w:rsid w:val="00206B0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0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6B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06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B01"/>
    <w:pPr>
      <w:widowControl w:val="0"/>
      <w:shd w:val="clear" w:color="auto" w:fill="FFFFFF"/>
      <w:spacing w:line="322" w:lineRule="exact"/>
      <w:ind w:hanging="500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06B01"/>
    <w:pPr>
      <w:widowControl w:val="0"/>
      <w:shd w:val="clear" w:color="auto" w:fill="FFFFFF"/>
      <w:spacing w:before="780" w:line="317" w:lineRule="exact"/>
    </w:pPr>
    <w:rPr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3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5</cp:revision>
  <cp:lastPrinted>2016-12-21T07:50:00Z</cp:lastPrinted>
  <dcterms:created xsi:type="dcterms:W3CDTF">2016-12-21T07:11:00Z</dcterms:created>
  <dcterms:modified xsi:type="dcterms:W3CDTF">2016-12-21T07:50:00Z</dcterms:modified>
</cp:coreProperties>
</file>