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23" w:rsidRDefault="00CE4723" w:rsidP="00CE4723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62C9C" w:rsidRPr="00EE3E5C" w:rsidRDefault="00762C9C" w:rsidP="00C626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E5C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>
        <w:rPr>
          <w:rFonts w:ascii="Times New Roman" w:hAnsi="Times New Roman" w:cs="Times New Roman"/>
          <w:b/>
          <w:bCs/>
          <w:sz w:val="28"/>
          <w:szCs w:val="28"/>
        </w:rPr>
        <w:t>ЦИПАЛЬНОЕ ОБРАЗОВАНИЕ «</w:t>
      </w:r>
      <w:r w:rsidR="00455AF7">
        <w:rPr>
          <w:rFonts w:ascii="Times New Roman" w:hAnsi="Times New Roman" w:cs="Times New Roman"/>
          <w:b/>
          <w:bCs/>
          <w:sz w:val="28"/>
          <w:szCs w:val="28"/>
        </w:rPr>
        <w:t>ТРОИЦКИЙ</w:t>
      </w:r>
      <w:r w:rsidRPr="00EE3E5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ЖЕЛЕЗНОГОРСКОГО РАЙОНА КУРСКОЙ ОБЛАСТИ</w:t>
      </w:r>
    </w:p>
    <w:p w:rsidR="00762C9C" w:rsidRPr="00EE3E5C" w:rsidRDefault="00762C9C" w:rsidP="00762C9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E5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762C9C" w:rsidRPr="00EE3E5C" w:rsidRDefault="00762C9C" w:rsidP="00762C9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E5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455AF7">
        <w:rPr>
          <w:rFonts w:ascii="Times New Roman" w:hAnsi="Times New Roman" w:cs="Times New Roman"/>
          <w:b/>
          <w:bCs/>
          <w:sz w:val="28"/>
          <w:szCs w:val="28"/>
        </w:rPr>
        <w:t>ТРОИЦКОГО</w:t>
      </w:r>
      <w:r w:rsidRPr="00EE3E5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762C9C" w:rsidRPr="00EE3E5C" w:rsidRDefault="00762C9C" w:rsidP="00762C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5C">
        <w:rPr>
          <w:rFonts w:ascii="Times New Roman" w:hAnsi="Times New Roman" w:cs="Times New Roman"/>
          <w:b/>
          <w:sz w:val="28"/>
          <w:szCs w:val="28"/>
        </w:rPr>
        <w:t>ЖЕЛЕЗН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ОГОРСКОГО РАЙОНА </w:t>
      </w:r>
    </w:p>
    <w:p w:rsidR="00762C9C" w:rsidRPr="00EE3E5C" w:rsidRDefault="00762C9C" w:rsidP="00762C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9C" w:rsidRPr="00EE3E5C" w:rsidRDefault="00762C9C" w:rsidP="00762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2C9C" w:rsidRPr="00EE3E5C" w:rsidRDefault="00762C9C" w:rsidP="00762C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9C" w:rsidRPr="00EE3E5C" w:rsidRDefault="00762C9C" w:rsidP="00762C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C9C" w:rsidRDefault="00A63EF1" w:rsidP="00762C9C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62C9C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0D88">
        <w:rPr>
          <w:rFonts w:ascii="Times New Roman" w:hAnsi="Times New Roman" w:cs="Times New Roman"/>
          <w:bCs/>
          <w:sz w:val="28"/>
          <w:szCs w:val="28"/>
        </w:rPr>
        <w:t>________</w:t>
      </w:r>
      <w:r w:rsidR="006E7AC7">
        <w:rPr>
          <w:rFonts w:ascii="Times New Roman" w:hAnsi="Times New Roman" w:cs="Times New Roman"/>
          <w:bCs/>
          <w:sz w:val="28"/>
          <w:szCs w:val="28"/>
        </w:rPr>
        <w:t xml:space="preserve"> 2016</w:t>
      </w:r>
      <w:r w:rsidR="00762C9C" w:rsidRPr="00EE3E5C">
        <w:rPr>
          <w:rFonts w:ascii="Times New Roman" w:hAnsi="Times New Roman" w:cs="Times New Roman"/>
          <w:bCs/>
          <w:sz w:val="28"/>
          <w:szCs w:val="28"/>
        </w:rPr>
        <w:t>г.  №</w:t>
      </w:r>
      <w:r w:rsidR="006E7A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2C9C" w:rsidRPr="00EE3E5C" w:rsidRDefault="00455AF7" w:rsidP="00762C9C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Троицкое</w:t>
      </w:r>
    </w:p>
    <w:p w:rsidR="00762C9C" w:rsidRPr="004E2F78" w:rsidRDefault="00762C9C" w:rsidP="00762C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C9C" w:rsidRPr="00B305EB" w:rsidRDefault="00B305EB" w:rsidP="00762C9C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05EB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 в постановление администрации Троицкого сельсовета </w:t>
      </w:r>
      <w:proofErr w:type="spellStart"/>
      <w:r w:rsidRPr="00B305EB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B305EB">
        <w:rPr>
          <w:rFonts w:ascii="Times New Roman" w:hAnsi="Times New Roman" w:cs="Times New Roman"/>
          <w:b/>
          <w:sz w:val="28"/>
          <w:szCs w:val="28"/>
        </w:rPr>
        <w:t xml:space="preserve"> района от 09.02.2016г. № 7 «</w:t>
      </w:r>
      <w:r w:rsidR="00762C9C" w:rsidRPr="00B305E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762C9C" w:rsidRPr="00B305EB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</w:t>
      </w:r>
      <w:r w:rsidR="00762C9C" w:rsidRPr="00B30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</w:t>
      </w:r>
      <w:r w:rsidR="00455AF7" w:rsidRPr="00B30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Троицкого</w:t>
      </w:r>
      <w:r w:rsidR="00762C9C" w:rsidRPr="00B305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Железногорского района Курской области в безвозмездное пользование</w:t>
      </w:r>
      <w:r w:rsidR="00762C9C" w:rsidRPr="00B305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2C9C" w:rsidRPr="004E2F78" w:rsidRDefault="00762C9C" w:rsidP="00762C9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2C9C" w:rsidRDefault="00762C9C" w:rsidP="00762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2F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E2F78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r w:rsidRPr="006E7AC7">
        <w:rPr>
          <w:rFonts w:ascii="Times New Roman" w:eastAsia="Batang" w:hAnsi="Times New Roman" w:cs="Times New Roman"/>
          <w:bCs/>
          <w:iCs/>
          <w:color w:val="000000" w:themeColor="text1"/>
          <w:sz w:val="28"/>
          <w:szCs w:val="28"/>
          <w:lang w:eastAsia="ko-KR"/>
        </w:rPr>
        <w:t>»</w:t>
      </w:r>
      <w:r w:rsidR="006E7AC7" w:rsidRPr="006E7AC7">
        <w:rPr>
          <w:rFonts w:ascii="Times New Roman" w:hAnsi="Times New Roman" w:cs="Times New Roman"/>
          <w:color w:val="000000" w:themeColor="text1"/>
          <w:sz w:val="28"/>
          <w:szCs w:val="28"/>
        </w:rPr>
        <w:t>, Приказом Минэкономразвития России от 12.01.2015г. №1 «Об утверждении Перечня документов, подтверждающих право заявителя на приобретение земельного участка без проведения торгов</w:t>
      </w:r>
      <w:r w:rsidR="006E7AC7" w:rsidRPr="006D080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1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806" w:rsidRPr="006D0806">
        <w:rPr>
          <w:rStyle w:val="consplusnormal"/>
          <w:rFonts w:ascii="Times New Roman" w:hAnsi="Times New Roman" w:cs="Times New Roman"/>
          <w:sz w:val="28"/>
          <w:szCs w:val="28"/>
        </w:rPr>
        <w:t>Федеральным законом</w:t>
      </w:r>
      <w:r w:rsidR="006D0806" w:rsidRPr="006D0806">
        <w:rPr>
          <w:rStyle w:val="consplusnormal"/>
          <w:rFonts w:ascii="Times New Roman" w:hAnsi="Times New Roman" w:cs="Times New Roman"/>
          <w:b/>
          <w:sz w:val="28"/>
          <w:szCs w:val="28"/>
        </w:rPr>
        <w:t xml:space="preserve"> </w:t>
      </w:r>
      <w:r w:rsidR="006D0806" w:rsidRPr="006D0806">
        <w:rPr>
          <w:rStyle w:val="af2"/>
          <w:rFonts w:ascii="Times New Roman" w:hAnsi="Times New Roman" w:cs="Times New Roman"/>
          <w:b w:val="0"/>
          <w:sz w:val="28"/>
          <w:szCs w:val="28"/>
        </w:rPr>
        <w:t>от 01.12.2014 № 419-ФЗ «О внесении изменений в отдельные законодательные акты Российской Федерации по вопросам социальной</w:t>
      </w:r>
      <w:proofErr w:type="gramEnd"/>
      <w:r w:rsidR="006D0806" w:rsidRPr="006D0806">
        <w:rPr>
          <w:rStyle w:val="af2"/>
          <w:rFonts w:ascii="Times New Roman" w:hAnsi="Times New Roman" w:cs="Times New Roman"/>
          <w:b w:val="0"/>
          <w:sz w:val="28"/>
          <w:szCs w:val="28"/>
        </w:rPr>
        <w:t xml:space="preserve"> защиты инвалидов в связи с ратификацией Конвенции о правах инвалидов», </w:t>
      </w:r>
      <w:r w:rsidR="006E7AC7" w:rsidRPr="006D0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E2F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55AF7">
        <w:rPr>
          <w:rFonts w:ascii="Times New Roman" w:hAnsi="Times New Roman" w:cs="Times New Roman"/>
          <w:sz w:val="28"/>
          <w:szCs w:val="28"/>
        </w:rPr>
        <w:t>Троицкого</w:t>
      </w:r>
      <w:r w:rsidRPr="004E2F7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Железногорского</w:t>
      </w:r>
      <w:r w:rsidRPr="004E2F7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E2F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C9C" w:rsidRPr="004E2F78" w:rsidRDefault="00762C9C" w:rsidP="0076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4E2F7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E2F78">
        <w:rPr>
          <w:rFonts w:ascii="Times New Roman" w:hAnsi="Times New Roman" w:cs="Times New Roman"/>
          <w:sz w:val="28"/>
          <w:szCs w:val="28"/>
        </w:rPr>
        <w:t>:</w:t>
      </w:r>
    </w:p>
    <w:p w:rsidR="006D0806" w:rsidRPr="006D0806" w:rsidRDefault="006D0806" w:rsidP="006D080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8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6D0806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Троицкого сельсовета </w:t>
      </w:r>
      <w:proofErr w:type="spellStart"/>
      <w:r w:rsidRPr="006D0806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6D0806">
        <w:rPr>
          <w:rFonts w:ascii="Times New Roman" w:hAnsi="Times New Roman" w:cs="Times New Roman"/>
          <w:sz w:val="28"/>
          <w:szCs w:val="28"/>
        </w:rPr>
        <w:t xml:space="preserve"> района от 09.02.2016г. № 7 «Об утверждении административного регламента </w:t>
      </w:r>
      <w:r w:rsidRPr="006D0806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 w:rsidRPr="006D08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Троицкого сельсовета </w:t>
      </w:r>
      <w:proofErr w:type="spellStart"/>
      <w:r w:rsidRPr="006D0806">
        <w:rPr>
          <w:rFonts w:ascii="Times New Roman" w:hAnsi="Times New Roman" w:cs="Times New Roman"/>
          <w:bCs/>
          <w:color w:val="000000"/>
          <w:sz w:val="28"/>
          <w:szCs w:val="28"/>
        </w:rPr>
        <w:t>Железногорского</w:t>
      </w:r>
      <w:proofErr w:type="spellEnd"/>
      <w:r w:rsidRPr="006D08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Курской области в безвозмездное пользование</w:t>
      </w:r>
      <w:r w:rsidRPr="006D0806">
        <w:rPr>
          <w:rFonts w:ascii="Times New Roman" w:hAnsi="Times New Roman" w:cs="Times New Roman"/>
          <w:bCs/>
          <w:sz w:val="28"/>
          <w:szCs w:val="28"/>
        </w:rPr>
        <w:t>»</w:t>
      </w:r>
      <w:r w:rsidRPr="006D0806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6D0806" w:rsidRDefault="006D0806" w:rsidP="006D080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6D0806">
        <w:rPr>
          <w:rFonts w:ascii="Times New Roman" w:hAnsi="Times New Roman" w:cs="Times New Roman"/>
          <w:bCs/>
          <w:sz w:val="28"/>
          <w:szCs w:val="28"/>
        </w:rPr>
        <w:t>1.1.</w:t>
      </w:r>
      <w:r w:rsidR="0024497B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6D0806">
        <w:rPr>
          <w:rFonts w:ascii="Times New Roman" w:hAnsi="Times New Roman" w:cs="Times New Roman"/>
          <w:bCs/>
          <w:sz w:val="28"/>
          <w:szCs w:val="28"/>
        </w:rPr>
        <w:t xml:space="preserve">аздел 2.16 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D0806">
        <w:rPr>
          <w:rFonts w:ascii="Times New Roman" w:hAnsi="Times New Roman" w:cs="Times New Roman"/>
          <w:bCs/>
          <w:sz w:val="28"/>
          <w:szCs w:val="28"/>
        </w:rPr>
        <w:t xml:space="preserve">Требования к помещениям, в которых предоставляется услуга, к месту ожидания и приему заявителей, размещению и оформлению визуальной, текстовой и </w:t>
      </w:r>
      <w:proofErr w:type="spellStart"/>
      <w:r w:rsidRPr="006D0806">
        <w:rPr>
          <w:rFonts w:ascii="Times New Roman" w:hAnsi="Times New Roman" w:cs="Times New Roman"/>
          <w:bCs/>
          <w:sz w:val="28"/>
          <w:szCs w:val="28"/>
        </w:rPr>
        <w:t>мультимедийной</w:t>
      </w:r>
      <w:proofErr w:type="spellEnd"/>
      <w:r w:rsidRPr="006D0806">
        <w:rPr>
          <w:rFonts w:ascii="Times New Roman" w:hAnsi="Times New Roman" w:cs="Times New Roman"/>
          <w:bCs/>
          <w:sz w:val="28"/>
          <w:szCs w:val="28"/>
        </w:rPr>
        <w:t xml:space="preserve"> информации о порядке предоставления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4497B" w:rsidRPr="006D0806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Cs/>
          <w:sz w:val="28"/>
          <w:szCs w:val="28"/>
        </w:rPr>
        <w:t>пунктом 2.16.1 следующего содержания:</w:t>
      </w:r>
    </w:p>
    <w:p w:rsidR="00F2731D" w:rsidRDefault="006D0806" w:rsidP="00F2731D">
      <w:pPr>
        <w:pStyle w:val="a3"/>
        <w:numPr>
          <w:ilvl w:val="1"/>
          <w:numId w:val="23"/>
        </w:numPr>
        <w:jc w:val="both"/>
        <w:rPr>
          <w:rStyle w:val="af2"/>
          <w:b w:val="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« </w:t>
      </w:r>
      <w:r w:rsidR="000F42B8">
        <w:rPr>
          <w:bCs/>
          <w:sz w:val="28"/>
          <w:szCs w:val="28"/>
        </w:rPr>
        <w:t>2.16.1.Требования к обеспечению</w:t>
      </w:r>
      <w:r w:rsidR="00E44785">
        <w:rPr>
          <w:bCs/>
          <w:sz w:val="28"/>
          <w:szCs w:val="28"/>
        </w:rPr>
        <w:t xml:space="preserve"> инвалид</w:t>
      </w:r>
      <w:r w:rsidR="00F2731D">
        <w:rPr>
          <w:bCs/>
          <w:sz w:val="28"/>
          <w:szCs w:val="28"/>
        </w:rPr>
        <w:t>ам следующих  условий  доступности</w:t>
      </w:r>
      <w:r w:rsidR="00E44785">
        <w:rPr>
          <w:bCs/>
          <w:sz w:val="28"/>
          <w:szCs w:val="28"/>
        </w:rPr>
        <w:t xml:space="preserve"> объектов</w:t>
      </w:r>
      <w:r w:rsidR="0024497B">
        <w:rPr>
          <w:bCs/>
          <w:sz w:val="28"/>
          <w:szCs w:val="28"/>
        </w:rPr>
        <w:t xml:space="preserve"> </w:t>
      </w:r>
      <w:r w:rsidR="004D5D53">
        <w:rPr>
          <w:rStyle w:val="af2"/>
          <w:b w:val="0"/>
          <w:sz w:val="28"/>
          <w:szCs w:val="28"/>
        </w:rPr>
        <w:t xml:space="preserve">(здание и помещения, в которых предоставляется муниципальная услуга) </w:t>
      </w:r>
      <w:r w:rsidR="00E44785">
        <w:rPr>
          <w:bCs/>
          <w:sz w:val="28"/>
          <w:szCs w:val="28"/>
        </w:rPr>
        <w:t xml:space="preserve"> в соответствии с требованиями</w:t>
      </w:r>
      <w:r w:rsidR="00F2731D">
        <w:rPr>
          <w:bCs/>
          <w:sz w:val="28"/>
          <w:szCs w:val="28"/>
        </w:rPr>
        <w:t xml:space="preserve">, </w:t>
      </w:r>
      <w:r w:rsidR="00E44785">
        <w:rPr>
          <w:bCs/>
          <w:sz w:val="28"/>
          <w:szCs w:val="28"/>
        </w:rPr>
        <w:t xml:space="preserve"> установленными </w:t>
      </w:r>
      <w:r w:rsidR="007935DA">
        <w:rPr>
          <w:bCs/>
          <w:sz w:val="28"/>
          <w:szCs w:val="28"/>
        </w:rPr>
        <w:t>законодательны</w:t>
      </w:r>
      <w:r w:rsidR="00E44785">
        <w:rPr>
          <w:bCs/>
          <w:sz w:val="28"/>
          <w:szCs w:val="28"/>
        </w:rPr>
        <w:t>м</w:t>
      </w:r>
      <w:r w:rsidR="007935DA">
        <w:rPr>
          <w:bCs/>
          <w:sz w:val="28"/>
          <w:szCs w:val="28"/>
        </w:rPr>
        <w:t>и</w:t>
      </w:r>
      <w:r w:rsidR="00F2731D" w:rsidRPr="00F2731D">
        <w:rPr>
          <w:rStyle w:val="af2"/>
          <w:b w:val="0"/>
          <w:sz w:val="28"/>
          <w:szCs w:val="28"/>
        </w:rPr>
        <w:t xml:space="preserve"> </w:t>
      </w:r>
      <w:r w:rsidR="00F2731D">
        <w:rPr>
          <w:rStyle w:val="af2"/>
          <w:b w:val="0"/>
          <w:sz w:val="28"/>
          <w:szCs w:val="28"/>
        </w:rPr>
        <w:t>и иными нормативными правовыми актами:</w:t>
      </w:r>
    </w:p>
    <w:p w:rsidR="004D5D53" w:rsidRDefault="004D5D53" w:rsidP="004D5D53">
      <w:pPr>
        <w:pStyle w:val="a3"/>
        <w:numPr>
          <w:ilvl w:val="1"/>
          <w:numId w:val="23"/>
        </w:numPr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- возможность беспрепятственного входа в объекты и выхода из них;</w:t>
      </w:r>
    </w:p>
    <w:p w:rsidR="004D5D53" w:rsidRDefault="004D5D53" w:rsidP="004D5D53">
      <w:pPr>
        <w:pStyle w:val="a3"/>
        <w:numPr>
          <w:ilvl w:val="1"/>
          <w:numId w:val="23"/>
        </w:numPr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- возможность самостоятельного передвижения по территории объекта в целях доступа к месту предоставления услуги, а также с помощью должностных лиц, предоставляющих муниципальную услугу;</w:t>
      </w:r>
    </w:p>
    <w:p w:rsidR="004D5D53" w:rsidRDefault="004D5D53" w:rsidP="004D5D53">
      <w:pPr>
        <w:pStyle w:val="a3"/>
        <w:numPr>
          <w:ilvl w:val="1"/>
          <w:numId w:val="23"/>
        </w:numPr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должностных лиц;</w:t>
      </w:r>
    </w:p>
    <w:p w:rsidR="004D5D53" w:rsidRDefault="004D5D53" w:rsidP="004D5D53">
      <w:pPr>
        <w:pStyle w:val="a3"/>
        <w:numPr>
          <w:ilvl w:val="1"/>
          <w:numId w:val="23"/>
        </w:numPr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D5D53" w:rsidRDefault="004D5D53" w:rsidP="004D5D53">
      <w:pPr>
        <w:pStyle w:val="a3"/>
        <w:numPr>
          <w:ilvl w:val="1"/>
          <w:numId w:val="23"/>
        </w:numPr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- содействие со стороны должностных лиц, при необходимости, инвалиду при входе в объект и выходе из него, информирование его о доступных маршрутах общественного транспорта;</w:t>
      </w:r>
    </w:p>
    <w:p w:rsidR="004D5D53" w:rsidRDefault="004D5D53" w:rsidP="004D5D53">
      <w:pPr>
        <w:pStyle w:val="a3"/>
        <w:numPr>
          <w:ilvl w:val="1"/>
          <w:numId w:val="23"/>
        </w:numPr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- проведение инструктажа должностных лиц, осуществляющих первичный контакт с получателями муниципальной услуги, по вопросам ознакомления инвалидов с размещением и планировкой помещений, последовательностью действий и маршрутом передвижения при получении муниципальной услуги;</w:t>
      </w:r>
    </w:p>
    <w:p w:rsidR="004D5D53" w:rsidRDefault="004D5D53" w:rsidP="004D5D53">
      <w:pPr>
        <w:pStyle w:val="a3"/>
        <w:numPr>
          <w:ilvl w:val="1"/>
          <w:numId w:val="23"/>
        </w:numPr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 xml:space="preserve">- обеспечение допуска на объект </w:t>
      </w:r>
      <w:proofErr w:type="spellStart"/>
      <w:r>
        <w:rPr>
          <w:rStyle w:val="af2"/>
          <w:b w:val="0"/>
          <w:sz w:val="28"/>
          <w:szCs w:val="28"/>
        </w:rPr>
        <w:t>сурдопереводчика</w:t>
      </w:r>
      <w:proofErr w:type="spellEnd"/>
      <w:r>
        <w:rPr>
          <w:rStyle w:val="af2"/>
          <w:b w:val="0"/>
          <w:sz w:val="28"/>
          <w:szCs w:val="28"/>
        </w:rPr>
        <w:t xml:space="preserve">, </w:t>
      </w:r>
      <w:proofErr w:type="spellStart"/>
      <w:r>
        <w:rPr>
          <w:rStyle w:val="af2"/>
          <w:b w:val="0"/>
          <w:sz w:val="28"/>
          <w:szCs w:val="28"/>
        </w:rPr>
        <w:t>тифлосурдопереводчика</w:t>
      </w:r>
      <w:proofErr w:type="spellEnd"/>
      <w:r>
        <w:rPr>
          <w:rStyle w:val="af2"/>
          <w:b w:val="0"/>
          <w:sz w:val="28"/>
          <w:szCs w:val="28"/>
        </w:rPr>
        <w:t>, а также иного лица, владеющего жестовым языком;</w:t>
      </w:r>
    </w:p>
    <w:p w:rsidR="004D5D53" w:rsidRDefault="004D5D53" w:rsidP="004D5D53">
      <w:pPr>
        <w:pStyle w:val="a3"/>
        <w:numPr>
          <w:ilvl w:val="1"/>
          <w:numId w:val="23"/>
        </w:numPr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- обеспечить допуск на объект собаки-проводника при наличии документа, подтверждающего его специальное обучение, выданного по форме, установленной приказом Министерства труда и социальной защиты Российской Федерации от 22.06.2015 №386н;</w:t>
      </w:r>
    </w:p>
    <w:p w:rsidR="004D5D53" w:rsidRDefault="004D5D53" w:rsidP="004D5D53">
      <w:pPr>
        <w:pStyle w:val="a3"/>
        <w:numPr>
          <w:ilvl w:val="1"/>
          <w:numId w:val="23"/>
        </w:numPr>
        <w:jc w:val="both"/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-оказание инвалидам необходимой помощи в доступной для них форме, оформление документов, установленных настоящим административным регламентом, совершение других необходимых для получения муниципальной услуги действий;</w:t>
      </w:r>
    </w:p>
    <w:p w:rsidR="006D0806" w:rsidRPr="004D5D53" w:rsidRDefault="004D5D53" w:rsidP="004D5D53">
      <w:pPr>
        <w:pStyle w:val="a3"/>
        <w:numPr>
          <w:ilvl w:val="1"/>
          <w:numId w:val="23"/>
        </w:numPr>
        <w:jc w:val="both"/>
        <w:rPr>
          <w:bCs/>
          <w:sz w:val="28"/>
          <w:szCs w:val="28"/>
        </w:rPr>
      </w:pPr>
      <w:r>
        <w:rPr>
          <w:rStyle w:val="af2"/>
          <w:b w:val="0"/>
          <w:sz w:val="28"/>
          <w:szCs w:val="28"/>
        </w:rPr>
        <w:t>- оказание должностными лицами иной необходимой инвалидами помощи в преодолении барьеров, мешающих получению ими муниципальной услуги наравне с другими лицами»</w:t>
      </w:r>
    </w:p>
    <w:p w:rsidR="00762C9C" w:rsidRPr="004E2F78" w:rsidRDefault="00762C9C" w:rsidP="00762C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F7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2F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F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62C9C" w:rsidRPr="004E2F78" w:rsidRDefault="00762C9C" w:rsidP="00762C9C">
      <w:pPr>
        <w:pStyle w:val="af5"/>
        <w:ind w:firstLine="709"/>
        <w:jc w:val="both"/>
        <w:rPr>
          <w:szCs w:val="28"/>
        </w:rPr>
      </w:pPr>
      <w:r w:rsidRPr="004E2F78">
        <w:rPr>
          <w:szCs w:val="28"/>
        </w:rPr>
        <w:t xml:space="preserve">3.Настоящее постановление вступает в силу со дня его подписания и подлежит размещению на официальном сайте Администрации </w:t>
      </w:r>
      <w:r w:rsidR="00455AF7">
        <w:rPr>
          <w:szCs w:val="28"/>
        </w:rPr>
        <w:t>Троицкого</w:t>
      </w:r>
      <w:r w:rsidRPr="004E2F78">
        <w:rPr>
          <w:szCs w:val="28"/>
        </w:rPr>
        <w:t xml:space="preserve"> сельсовета </w:t>
      </w:r>
      <w:r>
        <w:rPr>
          <w:szCs w:val="28"/>
        </w:rPr>
        <w:t>Железногорского</w:t>
      </w:r>
      <w:r w:rsidRPr="004E2F78">
        <w:rPr>
          <w:szCs w:val="28"/>
        </w:rPr>
        <w:t xml:space="preserve"> района Курской области в сети Интернет.</w:t>
      </w:r>
    </w:p>
    <w:p w:rsidR="00762C9C" w:rsidRDefault="00762C9C" w:rsidP="00762C9C">
      <w:pPr>
        <w:pStyle w:val="af5"/>
        <w:jc w:val="both"/>
        <w:rPr>
          <w:szCs w:val="28"/>
        </w:rPr>
      </w:pPr>
    </w:p>
    <w:p w:rsidR="00762C9C" w:rsidRDefault="00762C9C" w:rsidP="00762C9C">
      <w:pPr>
        <w:pStyle w:val="af5"/>
        <w:jc w:val="both"/>
        <w:rPr>
          <w:szCs w:val="28"/>
        </w:rPr>
      </w:pPr>
    </w:p>
    <w:p w:rsidR="00762C9C" w:rsidRPr="004E2F78" w:rsidRDefault="00762C9C" w:rsidP="00762C9C">
      <w:pPr>
        <w:pStyle w:val="af5"/>
        <w:jc w:val="both"/>
        <w:rPr>
          <w:szCs w:val="28"/>
        </w:rPr>
      </w:pPr>
    </w:p>
    <w:p w:rsidR="00762C9C" w:rsidRPr="004E2F78" w:rsidRDefault="00762C9C" w:rsidP="00762C9C">
      <w:pPr>
        <w:pStyle w:val="af5"/>
        <w:jc w:val="both"/>
        <w:rPr>
          <w:szCs w:val="28"/>
        </w:rPr>
      </w:pPr>
      <w:r>
        <w:rPr>
          <w:szCs w:val="28"/>
        </w:rPr>
        <w:t xml:space="preserve"> Глава</w:t>
      </w:r>
      <w:r w:rsidRPr="004E2F78">
        <w:rPr>
          <w:szCs w:val="28"/>
        </w:rPr>
        <w:t xml:space="preserve"> </w:t>
      </w:r>
      <w:r w:rsidR="00455AF7">
        <w:rPr>
          <w:szCs w:val="28"/>
        </w:rPr>
        <w:t>Троицкого</w:t>
      </w:r>
      <w:r w:rsidRPr="004E2F78">
        <w:rPr>
          <w:szCs w:val="28"/>
        </w:rPr>
        <w:t xml:space="preserve"> сельсовета</w:t>
      </w:r>
    </w:p>
    <w:p w:rsidR="00762C9C" w:rsidRPr="008831E3" w:rsidRDefault="00762C9C" w:rsidP="00762C9C">
      <w:pPr>
        <w:pStyle w:val="af5"/>
        <w:jc w:val="both"/>
      </w:pPr>
      <w:proofErr w:type="spellStart"/>
      <w:r>
        <w:t>Железногорского</w:t>
      </w:r>
      <w:proofErr w:type="spellEnd"/>
      <w:r>
        <w:t xml:space="preserve"> района                                       </w:t>
      </w:r>
      <w:r w:rsidRPr="004E2F78">
        <w:t xml:space="preserve">       </w:t>
      </w:r>
      <w:r>
        <w:t xml:space="preserve">                    </w:t>
      </w:r>
      <w:r w:rsidR="00455AF7">
        <w:t xml:space="preserve">А.В. </w:t>
      </w:r>
      <w:proofErr w:type="spellStart"/>
      <w:r w:rsidR="00455AF7">
        <w:t>Асютиков</w:t>
      </w:r>
      <w:proofErr w:type="spellEnd"/>
    </w:p>
    <w:p w:rsidR="00455AF7" w:rsidRDefault="00762C9C" w:rsidP="00762C9C">
      <w:pPr>
        <w:tabs>
          <w:tab w:val="left" w:pos="6245"/>
          <w:tab w:val="right" w:pos="10317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</w:p>
    <w:p w:rsidR="00455AF7" w:rsidRDefault="00455AF7" w:rsidP="00762C9C">
      <w:pPr>
        <w:tabs>
          <w:tab w:val="left" w:pos="6245"/>
          <w:tab w:val="right" w:pos="10317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7576E2" w:rsidRDefault="007576E2"/>
    <w:sectPr w:rsidR="007576E2" w:rsidSect="00B5275C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BC3152"/>
    <w:multiLevelType w:val="hybridMultilevel"/>
    <w:tmpl w:val="CAA6DC62"/>
    <w:lvl w:ilvl="0" w:tplc="3140E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80CA361E">
      <w:numFmt w:val="none"/>
      <w:lvlText w:val=""/>
      <w:lvlJc w:val="left"/>
      <w:pPr>
        <w:tabs>
          <w:tab w:val="num" w:pos="360"/>
        </w:tabs>
      </w:pPr>
    </w:lvl>
    <w:lvl w:ilvl="2" w:tplc="7AA2FF00">
      <w:numFmt w:val="none"/>
      <w:lvlText w:val=""/>
      <w:lvlJc w:val="left"/>
      <w:pPr>
        <w:tabs>
          <w:tab w:val="num" w:pos="360"/>
        </w:tabs>
      </w:pPr>
    </w:lvl>
    <w:lvl w:ilvl="3" w:tplc="5A306CFC">
      <w:numFmt w:val="none"/>
      <w:lvlText w:val=""/>
      <w:lvlJc w:val="left"/>
      <w:pPr>
        <w:tabs>
          <w:tab w:val="num" w:pos="360"/>
        </w:tabs>
      </w:pPr>
    </w:lvl>
    <w:lvl w:ilvl="4" w:tplc="819A511A">
      <w:numFmt w:val="none"/>
      <w:lvlText w:val=""/>
      <w:lvlJc w:val="left"/>
      <w:pPr>
        <w:tabs>
          <w:tab w:val="num" w:pos="360"/>
        </w:tabs>
      </w:pPr>
    </w:lvl>
    <w:lvl w:ilvl="5" w:tplc="E1F04F7C">
      <w:numFmt w:val="none"/>
      <w:lvlText w:val=""/>
      <w:lvlJc w:val="left"/>
      <w:pPr>
        <w:tabs>
          <w:tab w:val="num" w:pos="360"/>
        </w:tabs>
      </w:pPr>
    </w:lvl>
    <w:lvl w:ilvl="6" w:tplc="C11E0E8C">
      <w:numFmt w:val="none"/>
      <w:lvlText w:val=""/>
      <w:lvlJc w:val="left"/>
      <w:pPr>
        <w:tabs>
          <w:tab w:val="num" w:pos="360"/>
        </w:tabs>
      </w:pPr>
    </w:lvl>
    <w:lvl w:ilvl="7" w:tplc="952070A6">
      <w:numFmt w:val="none"/>
      <w:lvlText w:val=""/>
      <w:lvlJc w:val="left"/>
      <w:pPr>
        <w:tabs>
          <w:tab w:val="num" w:pos="360"/>
        </w:tabs>
      </w:pPr>
    </w:lvl>
    <w:lvl w:ilvl="8" w:tplc="152EC66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64517CF"/>
    <w:multiLevelType w:val="hybridMultilevel"/>
    <w:tmpl w:val="BBB6D702"/>
    <w:lvl w:ilvl="0" w:tplc="D84458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6"/>
  </w:num>
  <w:num w:numId="11">
    <w:abstractNumId w:val="16"/>
  </w:num>
  <w:num w:numId="12">
    <w:abstractNumId w:val="13"/>
  </w:num>
  <w:num w:numId="13">
    <w:abstractNumId w:val="18"/>
  </w:num>
  <w:num w:numId="14">
    <w:abstractNumId w:val="8"/>
  </w:num>
  <w:num w:numId="15">
    <w:abstractNumId w:val="15"/>
  </w:num>
  <w:num w:numId="16">
    <w:abstractNumId w:val="11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7"/>
  </w:num>
  <w:num w:numId="22">
    <w:abstractNumId w:val="1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5275C"/>
    <w:rsid w:val="000F42B8"/>
    <w:rsid w:val="00162F49"/>
    <w:rsid w:val="00195E76"/>
    <w:rsid w:val="001A149C"/>
    <w:rsid w:val="0024497B"/>
    <w:rsid w:val="00455AF7"/>
    <w:rsid w:val="004D5D53"/>
    <w:rsid w:val="006D0806"/>
    <w:rsid w:val="006E7AC7"/>
    <w:rsid w:val="007576E2"/>
    <w:rsid w:val="00762C9C"/>
    <w:rsid w:val="007935DA"/>
    <w:rsid w:val="00821C86"/>
    <w:rsid w:val="009D2FFA"/>
    <w:rsid w:val="00A63EF1"/>
    <w:rsid w:val="00AC7D8E"/>
    <w:rsid w:val="00B305EB"/>
    <w:rsid w:val="00B5275C"/>
    <w:rsid w:val="00C626EC"/>
    <w:rsid w:val="00C92EE7"/>
    <w:rsid w:val="00CE4723"/>
    <w:rsid w:val="00D3611B"/>
    <w:rsid w:val="00DD047D"/>
    <w:rsid w:val="00E44785"/>
    <w:rsid w:val="00F2731D"/>
    <w:rsid w:val="00F53286"/>
    <w:rsid w:val="00F60D88"/>
    <w:rsid w:val="00F7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6E2"/>
  </w:style>
  <w:style w:type="paragraph" w:styleId="1">
    <w:name w:val="heading 1"/>
    <w:basedOn w:val="a"/>
    <w:next w:val="a"/>
    <w:link w:val="10"/>
    <w:uiPriority w:val="99"/>
    <w:qFormat/>
    <w:rsid w:val="00762C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2C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5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62C9C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762C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4">
    <w:name w:val="FollowedHyperlink"/>
    <w:uiPriority w:val="99"/>
    <w:rsid w:val="00762C9C"/>
    <w:rPr>
      <w:color w:val="800080"/>
      <w:u w:val="single"/>
    </w:rPr>
  </w:style>
  <w:style w:type="character" w:styleId="a5">
    <w:name w:val="Hyperlink"/>
    <w:uiPriority w:val="99"/>
    <w:rsid w:val="00762C9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762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62C9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762C9C"/>
  </w:style>
  <w:style w:type="paragraph" w:customStyle="1" w:styleId="ConsPlusNormal0">
    <w:name w:val="ConsPlusNormal"/>
    <w:link w:val="ConsPlusNormal1"/>
    <w:uiPriority w:val="99"/>
    <w:rsid w:val="00762C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762C9C"/>
    <w:rPr>
      <w:rFonts w:ascii="Arial" w:eastAsia="Times New Roman" w:hAnsi="Arial" w:cs="Times New Roman"/>
      <w:lang w:eastAsia="ru-RU"/>
    </w:rPr>
  </w:style>
  <w:style w:type="paragraph" w:styleId="a9">
    <w:name w:val="header"/>
    <w:basedOn w:val="a"/>
    <w:link w:val="aa"/>
    <w:uiPriority w:val="99"/>
    <w:semiHidden/>
    <w:rsid w:val="00762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62C9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62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762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762C9C"/>
    <w:rPr>
      <w:rFonts w:ascii="Tahoma" w:eastAsia="Times New Roman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762C9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1">
    <w:name w:val="Текст выноски Знак1"/>
    <w:basedOn w:val="a0"/>
    <w:link w:val="ad"/>
    <w:uiPriority w:val="99"/>
    <w:semiHidden/>
    <w:rsid w:val="00762C9C"/>
    <w:rPr>
      <w:rFonts w:ascii="Tahoma" w:hAnsi="Tahoma" w:cs="Tahoma"/>
      <w:sz w:val="16"/>
      <w:szCs w:val="16"/>
    </w:rPr>
  </w:style>
  <w:style w:type="character" w:customStyle="1" w:styleId="ae">
    <w:name w:val="Символ сноски"/>
    <w:uiPriority w:val="99"/>
    <w:rsid w:val="00762C9C"/>
    <w:rPr>
      <w:vertAlign w:val="superscript"/>
    </w:rPr>
  </w:style>
  <w:style w:type="character" w:customStyle="1" w:styleId="af">
    <w:name w:val="Текст сноски Знак"/>
    <w:basedOn w:val="a0"/>
    <w:link w:val="af0"/>
    <w:uiPriority w:val="99"/>
    <w:semiHidden/>
    <w:rsid w:val="00762C9C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f0">
    <w:name w:val="footnote text"/>
    <w:basedOn w:val="a"/>
    <w:link w:val="af"/>
    <w:uiPriority w:val="99"/>
    <w:semiHidden/>
    <w:rsid w:val="00762C9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12">
    <w:name w:val="Текст сноски Знак1"/>
    <w:basedOn w:val="a0"/>
    <w:link w:val="af0"/>
    <w:uiPriority w:val="99"/>
    <w:semiHidden/>
    <w:rsid w:val="00762C9C"/>
    <w:rPr>
      <w:sz w:val="20"/>
      <w:szCs w:val="20"/>
    </w:rPr>
  </w:style>
  <w:style w:type="paragraph" w:customStyle="1" w:styleId="msolistparagraph0">
    <w:name w:val="msolistparagraph"/>
    <w:basedOn w:val="a"/>
    <w:uiPriority w:val="99"/>
    <w:rsid w:val="00762C9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762C9C"/>
    <w:pPr>
      <w:ind w:left="720"/>
    </w:pPr>
    <w:rPr>
      <w:rFonts w:ascii="Calibri" w:eastAsia="Times New Roman" w:hAnsi="Calibri" w:cs="Calibri"/>
      <w:lang w:eastAsia="ru-RU"/>
    </w:rPr>
  </w:style>
  <w:style w:type="character" w:styleId="af2">
    <w:name w:val="Strong"/>
    <w:qFormat/>
    <w:rsid w:val="00762C9C"/>
    <w:rPr>
      <w:b/>
      <w:bCs/>
    </w:rPr>
  </w:style>
  <w:style w:type="paragraph" w:customStyle="1" w:styleId="ListParagraph1">
    <w:name w:val="List Paragraph1"/>
    <w:basedOn w:val="a"/>
    <w:uiPriority w:val="99"/>
    <w:rsid w:val="00762C9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p6">
    <w:name w:val="p6"/>
    <w:basedOn w:val="a"/>
    <w:uiPriority w:val="99"/>
    <w:rsid w:val="0076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76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76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762C9C"/>
  </w:style>
  <w:style w:type="character" w:customStyle="1" w:styleId="apple-converted-space">
    <w:name w:val="apple-converted-space"/>
    <w:basedOn w:val="a0"/>
    <w:uiPriority w:val="99"/>
    <w:rsid w:val="00762C9C"/>
  </w:style>
  <w:style w:type="paragraph" w:customStyle="1" w:styleId="p13">
    <w:name w:val="p13"/>
    <w:basedOn w:val="a"/>
    <w:uiPriority w:val="99"/>
    <w:rsid w:val="0076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762C9C"/>
  </w:style>
  <w:style w:type="paragraph" w:customStyle="1" w:styleId="p17">
    <w:name w:val="p17"/>
    <w:basedOn w:val="a"/>
    <w:uiPriority w:val="99"/>
    <w:rsid w:val="0076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uiPriority w:val="99"/>
    <w:rsid w:val="00762C9C"/>
  </w:style>
  <w:style w:type="paragraph" w:customStyle="1" w:styleId="p8">
    <w:name w:val="p8"/>
    <w:basedOn w:val="a"/>
    <w:uiPriority w:val="99"/>
    <w:rsid w:val="0076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762C9C"/>
  </w:style>
  <w:style w:type="paragraph" w:customStyle="1" w:styleId="af3">
    <w:name w:val="Базовый"/>
    <w:uiPriority w:val="99"/>
    <w:rsid w:val="00762C9C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s2">
    <w:name w:val="s2"/>
    <w:basedOn w:val="a0"/>
    <w:uiPriority w:val="99"/>
    <w:rsid w:val="00762C9C"/>
  </w:style>
  <w:style w:type="character" w:customStyle="1" w:styleId="s3">
    <w:name w:val="s3"/>
    <w:basedOn w:val="a0"/>
    <w:uiPriority w:val="99"/>
    <w:rsid w:val="00762C9C"/>
  </w:style>
  <w:style w:type="paragraph" w:customStyle="1" w:styleId="ConsPlusNonformat">
    <w:name w:val="ConsPlusNonformat"/>
    <w:uiPriority w:val="99"/>
    <w:rsid w:val="00762C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762C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qFormat/>
    <w:rsid w:val="00762C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новый</cp:lastModifiedBy>
  <cp:revision>19</cp:revision>
  <cp:lastPrinted>2016-01-25T08:15:00Z</cp:lastPrinted>
  <dcterms:created xsi:type="dcterms:W3CDTF">2016-01-25T08:14:00Z</dcterms:created>
  <dcterms:modified xsi:type="dcterms:W3CDTF">2016-04-28T19:37:00Z</dcterms:modified>
</cp:coreProperties>
</file>