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7" w:rsidRDefault="00472F07" w:rsidP="00472F07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72F07" w:rsidRDefault="00472F07" w:rsidP="00472F07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ТРОИЦКОГО СЕЛЬСОВЕТА</w:t>
      </w:r>
    </w:p>
    <w:p w:rsidR="00472F07" w:rsidRDefault="00472F07" w:rsidP="00472F07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ЖЕЛЕЗНОГОРСКОГО РАЙОНА </w:t>
      </w:r>
    </w:p>
    <w:p w:rsidR="00472F07" w:rsidRDefault="00472F07" w:rsidP="00472F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72F07" w:rsidRDefault="00472F07" w:rsidP="00472F07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72F07" w:rsidRDefault="00472F07" w:rsidP="00472F07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20.09.2019г.   № 25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right="5101"/>
        <w:jc w:val="center"/>
        <w:rPr>
          <w:rFonts w:ascii="Arial" w:hAnsi="Arial" w:cs="Arial"/>
          <w:bCs/>
          <w:sz w:val="32"/>
          <w:szCs w:val="32"/>
        </w:rPr>
      </w:pPr>
    </w:p>
    <w:p w:rsidR="00472F07" w:rsidRDefault="00472F07" w:rsidP="00472F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конкурса по отбору кандидатур на должность Главы Троицкого сельсовета Железногорского района 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Троицкого сельсовета Железногорского района, пунктом 1.5. раздела 1 «Порядка проведения конкурса главы по отбору кандидатов на должность Главы</w:t>
      </w:r>
      <w:proofErr w:type="gramEnd"/>
      <w:r>
        <w:rPr>
          <w:rFonts w:ascii="Arial" w:hAnsi="Arial" w:cs="Arial"/>
          <w:sz w:val="28"/>
          <w:szCs w:val="28"/>
        </w:rPr>
        <w:t xml:space="preserve"> Троицкого сельсовета Железногорского района», утвержденного решением Собрания депутатов от 20.08.2018г. № 31 (в ред. решения от 31.07.2019г. № 23 « О внесении изменений в решение Собрания депутатов Троицкого сельсовета от 20.08.2018г. № 31»), Собрание депутатов Троицкого сельсовета Железногорского  района РЕШИЛО: 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с 25.09.2019. по 14.10.2019г. конкурс по отбору кандидатур на должность Главы Троицкого сельсовета Железногорского района, определить дату итогового заседания конкурсной комиссии для проведения конкурса по отбору кандидатур на должность Главы Троицкого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1</w:t>
      </w:r>
      <w:r w:rsidR="00B643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.10.2019г. 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Определить место проведения конкурса здание администрации Троицкого сельсовета Железногорского района – ( Курская область, Железногорский район, 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роицкое, здание администрации Троицкого сельсовета);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дату начала и окончания приема документов – с 9.00  часов     25.09.2019г. по 18.00 часов 14.10.2019г. Время работы конкурсной комиссии (время приема документов): рабочие дни – с 9.00 часов до 13.00  часов и с 14.00 часов до 18.00 часов; выходные дни – суббота, воскресенье, праздничные дни;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конкурсной комиссии (место приема документов) – (Курская область, Железногорский район, 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роицкое, здание администрации Троицкого сельсовета) тел.: 7-22-44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текст объявления (информации) о проведении конкурса по </w:t>
      </w:r>
      <w:r>
        <w:rPr>
          <w:rFonts w:ascii="Arial" w:hAnsi="Arial" w:cs="Arial"/>
          <w:sz w:val="24"/>
          <w:szCs w:val="24"/>
        </w:rPr>
        <w:lastRenderedPageBreak/>
        <w:t>отбору кандидатур на должность Главы Троицкого сельсовета Железногорского района (прилагается).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объявление о проведении конкурса по отбору кандидатур на должность Главы Троицкого сельсовета Железногорского района в газете «Жизнь района», а также разместить на официальном сайте муниципального образования «Троицкий сельсовет» Железногорского района Курской области в информационно-телекоммуникационной системе сети «Интернет».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Решение вступает в силу со дня его официального опубликования (обнародования).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pStyle w:val="a4"/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>Председатель Собрания депутатов</w:t>
      </w:r>
    </w:p>
    <w:p w:rsidR="00472F07" w:rsidRDefault="00472F07" w:rsidP="00472F07">
      <w:pPr>
        <w:pStyle w:val="a4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>Троицкого сельсовета</w:t>
      </w:r>
      <w:r>
        <w:rPr>
          <w:rFonts w:ascii="Arial" w:hAnsi="Arial" w:cs="Arial"/>
          <w:spacing w:val="-20"/>
          <w:sz w:val="24"/>
          <w:szCs w:val="24"/>
        </w:rPr>
        <w:tab/>
        <w:t xml:space="preserve"> </w:t>
      </w:r>
    </w:p>
    <w:p w:rsidR="00472F07" w:rsidRDefault="00472F07" w:rsidP="00472F07">
      <w:pPr>
        <w:pStyle w:val="a4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>Железногорского</w:t>
      </w:r>
      <w:r>
        <w:rPr>
          <w:rFonts w:ascii="Arial" w:hAnsi="Arial" w:cs="Arial"/>
          <w:spacing w:val="-20"/>
          <w:sz w:val="24"/>
          <w:szCs w:val="24"/>
        </w:rPr>
        <w:tab/>
        <w:t>района                                                                                        П.Ф. Баранов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Троицкого сельсовета</w:t>
      </w:r>
    </w:p>
    <w:p w:rsidR="00472F07" w:rsidRDefault="00472F07" w:rsidP="0047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Сопнева</w:t>
      </w:r>
      <w:proofErr w:type="spellEnd"/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472F07" w:rsidRDefault="00472F07" w:rsidP="00472F07">
      <w:pPr>
        <w:pStyle w:val="a3"/>
        <w:spacing w:before="0" w:beforeAutospacing="0" w:after="0" w:afterAutospacing="0" w:line="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472F07" w:rsidRDefault="00472F07" w:rsidP="00472F07">
      <w:pPr>
        <w:pStyle w:val="a3"/>
        <w:spacing w:before="0" w:beforeAutospacing="0" w:after="0" w:afterAutospacing="0" w:line="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Собрания депутатов</w:t>
      </w:r>
    </w:p>
    <w:p w:rsidR="00472F07" w:rsidRDefault="00472F07" w:rsidP="00472F07">
      <w:pPr>
        <w:pStyle w:val="a3"/>
        <w:spacing w:before="0" w:beforeAutospacing="0" w:after="0" w:afterAutospacing="0" w:line="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Троицкого сельсовета Железногорского района</w:t>
      </w:r>
    </w:p>
    <w:p w:rsidR="00472F07" w:rsidRDefault="00472F07" w:rsidP="00472F07">
      <w:pPr>
        <w:pStyle w:val="a3"/>
        <w:spacing w:before="0" w:beforeAutospacing="0" w:after="0" w:afterAutospacing="0" w:line="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20.09.2019г. № 24</w:t>
      </w:r>
    </w:p>
    <w:p w:rsidR="00472F07" w:rsidRDefault="00472F07" w:rsidP="00472F07">
      <w:pPr>
        <w:pStyle w:val="a3"/>
        <w:spacing w:after="0" w:afterAutospacing="0" w:line="240" w:lineRule="atLeast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>ОБЪЯВЛЕНИЕ (ИНФОРМАЦИЯ) О ПРОВЕДЕНИИ КОНКУРСА                            НА ДОЛЖНОСТЬ</w:t>
      </w:r>
    </w:p>
    <w:p w:rsidR="00472F07" w:rsidRDefault="00472F07" w:rsidP="00472F07">
      <w:pPr>
        <w:pStyle w:val="a3"/>
        <w:spacing w:after="0" w:afterAutospacing="0" w:line="240" w:lineRule="atLeast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ГЛАВЫ Троицкого СЕЛЬСОВЕТА  ЖЕЛЕЗНОГОРСКОГО РАЙОНА  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Собрание депутатов Троицкого сельсовета Железногорского района  объявляет конкурс по отбору кандидатур на должность Главы Троицкого сельсовета Железногорского района. </w:t>
      </w:r>
      <w:proofErr w:type="gramStart"/>
      <w:r>
        <w:rPr>
          <w:rFonts w:ascii="Arial" w:hAnsi="Arial" w:cs="Arial"/>
        </w:rPr>
        <w:t>Конкурс проводится в соответствии с условиями, определенными Порядком проведения конкурса по отбору кандидатур на должность Главы Троицкого сельсовета Железногорского района, утвержденным решением Собрания депутатов  Троицкого сельсовета Железногорского района от 20.08. 2018 года № 31 (в ред. решения от 31.07.2019г. № 23 « О внесении изменений в решение Собрания депутатов Троицкого сельсовета от 20.08.2018г. № 31»), обнародованным и размещенным на официальном сайте муниципального</w:t>
      </w:r>
      <w:proofErr w:type="gramEnd"/>
      <w:r>
        <w:rPr>
          <w:rFonts w:ascii="Arial" w:hAnsi="Arial" w:cs="Arial"/>
        </w:rPr>
        <w:t xml:space="preserve"> образования «Троицкий  сельсовет</w:t>
      </w:r>
      <w:proofErr w:type="gramStart"/>
      <w:r>
        <w:rPr>
          <w:rFonts w:ascii="Arial" w:hAnsi="Arial" w:cs="Arial"/>
        </w:rPr>
        <w:t>»Ж</w:t>
      </w:r>
      <w:proofErr w:type="gramEnd"/>
      <w:r>
        <w:rPr>
          <w:rFonts w:ascii="Arial" w:hAnsi="Arial" w:cs="Arial"/>
        </w:rPr>
        <w:t>елезногорского  района  Курской области в информационно- телекоммуникационной системе сети «Интернет».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по отбору кандидатур на должность Главы Троицкого сельсовета Железногорского района проводится с 25.09.2019 года по 14.10.2019года.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 конкурса – Курская область, Железногорский район, с. Троицкое, здание Администрации Троицкого сельсовета Железногорского района.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итогового заседания конкурсной комиссии для проведения конкурса по отбору кандидатур на должность Главы Троицкого сельсовета Железногорского района: 1</w:t>
      </w:r>
      <w:r w:rsidR="00B6434B">
        <w:rPr>
          <w:rFonts w:ascii="Arial" w:hAnsi="Arial" w:cs="Arial"/>
        </w:rPr>
        <w:t>8</w:t>
      </w:r>
      <w:r>
        <w:rPr>
          <w:rFonts w:ascii="Arial" w:hAnsi="Arial" w:cs="Arial"/>
        </w:rPr>
        <w:t>.10.2019 года в 13 -00 часов.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приема документов: дата начала приема документов: 25.10.2019 года; дата окончания приема документов: 14.10.2019 года до 18-00 часов.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Время работы конкурсной комиссии (время приема документов): рабочие дни – с 9-00 часов  25.109.2019 года до 18-00 часов 14.10.2019 года. Время работы конкурсной комиссии (время приема документов): рабочие дни – с 9-00 часов до 13-00 часов и с 14-00 часов до 18-00 часов; выходные дни – суббота, воскресенье, праздничные дни;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нахождения конкурсной комиссии (место приема документов) – Курская область, Железногорский район, с. Троицкое, здание Администрации Троицкого сельсовета Железногорского района тел.: 7-22-44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Для участия в конкурсе гражданин представляет следующие документы: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заявление установленной формы (приложение № 1 к Порядку проведения конкурса по отбору кандидатур на должность Главы Троицкого сельсовета </w:t>
      </w:r>
      <w:r>
        <w:rPr>
          <w:rFonts w:ascii="Arial" w:hAnsi="Arial" w:cs="Arial"/>
        </w:rPr>
        <w:lastRenderedPageBreak/>
        <w:t>Железногорского района, утвержденному решением Собрания депутатов Троицкого сельсовета Железногорского района от 20.08.2018 года №31);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собственноручно заполненную и подписанную анкету по форме, согласно (приложение № 2 к Порядку проведения конкурса по отбору кандидатур на должность Главы Троицкого сельсовета Железногорского района, утвержденному решением Собрания депутатов Троицкого сельсовета Железногорского района от 20.08.2018 года №31(в ред. решения от 31.07.2019г. № 23 « О внесении изменений в решение Собрания депутатов Троицкого сельсовета от 20.08.2018г. № 31»));</w:t>
      </w:r>
      <w:proofErr w:type="gramEnd"/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3) паспорт гражданина Российской Федерации и его копию;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4) две цветные фотографии размером 3x4;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7) страховое свидетельство обязательного пенсионного страхования и его копию;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9) документы воинского учета - для военнообязанных, и их копию;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10) документы, подтверждающие выполнение гражданином обязанности по предоставлению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>
        <w:rPr>
          <w:rFonts w:ascii="Arial" w:hAnsi="Arial" w:cs="Arial"/>
        </w:rPr>
        <w:t xml:space="preserve">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Arial" w:hAnsi="Arial" w:cs="Arial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12) по желанию могут быть представлены отзыв с места работы (службы) и другие сведения;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письменное согласие на обработку персональных данных (приложение № 3 к Порядку проведения конкурса по отбору кандидатур на должность Главы Троицкого сельсовета Железногорского района, утвержденному решением Собрания депутатов Троицкого сельсовета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от </w:t>
      </w:r>
      <w:proofErr w:type="spellStart"/>
      <w:proofErr w:type="gramStart"/>
      <w:r>
        <w:rPr>
          <w:rFonts w:ascii="Arial" w:hAnsi="Arial" w:cs="Arial"/>
        </w:rPr>
        <w:t>от</w:t>
      </w:r>
      <w:proofErr w:type="spellEnd"/>
      <w:proofErr w:type="gramEnd"/>
      <w:r>
        <w:rPr>
          <w:rFonts w:ascii="Arial" w:hAnsi="Arial" w:cs="Arial"/>
        </w:rPr>
        <w:t xml:space="preserve"> 20.08.2018 года №31(в ред. решения от 31.07.2019г. № 23 « О внесении изменений в решение Собрания депутатов Троицкого сельсовета от 20.08.2018г. № 31»));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Arial" w:hAnsi="Arial" w:cs="Arial"/>
        </w:rPr>
        <w:t>Минздравсоцразвития</w:t>
      </w:r>
      <w:proofErr w:type="spellEnd"/>
      <w:r>
        <w:rPr>
          <w:rFonts w:ascii="Arial" w:hAnsi="Arial" w:cs="Arial"/>
        </w:rPr>
        <w:t xml:space="preserve"> РФ от 14.12.2009 № 984н;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15) документы, подтверждающие наличие (отсутствие) судимости;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17). Программу социально-экономического развития муниципального образования «Троицкий сельсовет» Железногорского района Курской области на 5 лет (далее - Программа) в печатном исполнении объемом не более 5 листов.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обязательно должна содержать: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оценку текущего социально-экономического состояния муниципального образования «Троицкий сельсовет» Железногорского района Курской области;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2) описание основных социально-экономических проблем муниципального образования «Троицкий сельсовет» Железногорского района Курской области;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«Троицкий сельсовет» Железногорского района Курской области;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предполагаемую структуру Администрации Троицкого сельсовета Железногорского района;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предполагаемые сроки реализации Программы.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среднее (или среднее</w:t>
      </w:r>
      <w:proofErr w:type="gramEnd"/>
      <w:r>
        <w:rPr>
          <w:rFonts w:ascii="Arial" w:hAnsi="Arial" w:cs="Arial"/>
        </w:rPr>
        <w:t xml:space="preserve">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Граждане для участия в конкурсе могут быть выдвинуты: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общественным объединением;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2) собранием граждан по месту работы или жительства;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3) путем самовыдвижения.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случаях, когда инициаторами выдвижения гражданина на должность Главы Троицкого сельсовета Железногорского района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собрания граждан в случае выдвижения кандидата собранием граждан.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Гражданину выдается подтверждение о приеме документов с указанием перечня документов и даты приема, подписанное секретарем конкурсной </w:t>
      </w:r>
      <w:r>
        <w:rPr>
          <w:rFonts w:ascii="Arial" w:hAnsi="Arial" w:cs="Arial"/>
        </w:rPr>
        <w:lastRenderedPageBreak/>
        <w:t>комиссии (или, в случае его отсутствия по уважительной причине, заместителем председателя конкурсной комиссии).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9. Конкурсной комиссией принимается решение об отказе гражданину в участии в конкурсе в случаях: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несоответствия гражданина установленным Порядком требованиям;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гражданином документов, указанных в пункте 3.3-3.5  Порядка проведения конкурса по отбору кандидатур на должность Главы Троицкого сельсовета Железногорского района, утвержденным Решением Собрания депутатов Троицкого сельсовета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от </w:t>
      </w:r>
      <w:proofErr w:type="spellStart"/>
      <w:proofErr w:type="gramStart"/>
      <w:r>
        <w:rPr>
          <w:rFonts w:ascii="Arial" w:hAnsi="Arial" w:cs="Arial"/>
        </w:rPr>
        <w:t>от</w:t>
      </w:r>
      <w:proofErr w:type="spellEnd"/>
      <w:proofErr w:type="gramEnd"/>
      <w:r>
        <w:rPr>
          <w:rFonts w:ascii="Arial" w:hAnsi="Arial" w:cs="Arial"/>
        </w:rPr>
        <w:t xml:space="preserve"> 20.08.2018 года №31(в ред. решения от 31.07.2019г. № 23 « О внесении изменений в решение Собрания депутатов Троицкого сельсовета от 20.08.2018г. № 31»)), не в полном объеме и (или) с нарушением правил их оформления;</w:t>
      </w:r>
    </w:p>
    <w:p w:rsidR="00472F07" w:rsidRDefault="00472F07" w:rsidP="00472F07">
      <w:pPr>
        <w:pStyle w:val="consplusnormal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получения сведений о признании гражданина ограниченно дееспособным или недееспособным решением суда, вступившим в законную силу;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получения сведений о том, что гражданин, подавший документы для участия в конкурсе, на день подачи документов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обязан лично присутствовать при проведении конкурса, в случае неявки участника он утрачивает право на дальнейшее участие в конкурсе.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11. Проведение конкурса включает в себя: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 участника (до 15 минут) с кратким изложением Программы;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Конституции Российской Федерации, федеральных законов, законов Курской области,  а также иных нормативных правовых актов в части, касающейся </w:t>
      </w:r>
      <w:r>
        <w:rPr>
          <w:rFonts w:ascii="Arial" w:hAnsi="Arial" w:cs="Arial"/>
        </w:rPr>
        <w:lastRenderedPageBreak/>
        <w:t>исполнения должностных обязанностей, иным обстоятельствам</w:t>
      </w:r>
      <w:proofErr w:type="gramEnd"/>
      <w:r>
        <w:rPr>
          <w:rFonts w:ascii="Arial" w:hAnsi="Arial" w:cs="Arial"/>
        </w:rPr>
        <w:t xml:space="preserve">, по </w:t>
      </w:r>
      <w:proofErr w:type="gramStart"/>
      <w:r>
        <w:rPr>
          <w:rFonts w:ascii="Arial" w:hAnsi="Arial" w:cs="Arial"/>
        </w:rPr>
        <w:t>которым</w:t>
      </w:r>
      <w:proofErr w:type="gramEnd"/>
      <w:r>
        <w:rPr>
          <w:rFonts w:ascii="Arial" w:hAnsi="Arial" w:cs="Arial"/>
        </w:rPr>
        <w:t xml:space="preserve"> можно судить о деловых, профессиональных качествах;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подведение итогов конкурса.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472F07" w:rsidRDefault="00472F07" w:rsidP="00472F07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получением дополнительной информации о конкурсе обращаться по адресу: тел.: 7-22-44</w:t>
      </w:r>
    </w:p>
    <w:p w:rsidR="00472F07" w:rsidRDefault="00472F07" w:rsidP="00472F07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:rsidR="0023336E" w:rsidRDefault="0023336E"/>
    <w:sectPr w:rsidR="0023336E" w:rsidSect="000D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6F0B3A"/>
    <w:multiLevelType w:val="multilevel"/>
    <w:tmpl w:val="9E9A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F07"/>
    <w:rsid w:val="00096976"/>
    <w:rsid w:val="000D596D"/>
    <w:rsid w:val="0023336E"/>
    <w:rsid w:val="00472F07"/>
    <w:rsid w:val="00484847"/>
    <w:rsid w:val="00B6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6D"/>
  </w:style>
  <w:style w:type="paragraph" w:styleId="1">
    <w:name w:val="heading 1"/>
    <w:basedOn w:val="a"/>
    <w:next w:val="a"/>
    <w:link w:val="10"/>
    <w:qFormat/>
    <w:rsid w:val="00472F07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F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47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2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uiPriority w:val="99"/>
    <w:semiHidden/>
    <w:rsid w:val="0047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2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2195</Words>
  <Characters>12515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новый</cp:lastModifiedBy>
  <cp:revision>7</cp:revision>
  <cp:lastPrinted>2019-10-14T08:37:00Z</cp:lastPrinted>
  <dcterms:created xsi:type="dcterms:W3CDTF">2019-09-25T11:28:00Z</dcterms:created>
  <dcterms:modified xsi:type="dcterms:W3CDTF">2019-10-14T08:37:00Z</dcterms:modified>
</cp:coreProperties>
</file>